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F" w:rsidRDefault="005138EF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6599"/>
      </w:tblGrid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Alan Caton </w:t>
            </w:r>
            <w:r w:rsidR="00E845C5">
              <w:rPr>
                <w:rFonts w:eastAsia="Times New Roman" w:cs="Arial"/>
                <w:lang w:eastAsia="en-GB"/>
              </w:rPr>
              <w:t xml:space="preserve">OBE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Independent Chair of CBSCB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Alison Harding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Assistant Chief Officer, Bedfordshire </w:t>
            </w:r>
            <w:r>
              <w:rPr>
                <w:rFonts w:eastAsia="Times New Roman" w:cs="Arial"/>
                <w:lang w:eastAsia="en-GB"/>
              </w:rPr>
              <w:t xml:space="preserve">National </w:t>
            </w:r>
            <w:r w:rsidRPr="00A910E7">
              <w:rPr>
                <w:rFonts w:eastAsia="Times New Roman" w:cs="Arial"/>
                <w:lang w:eastAsia="en-GB"/>
              </w:rPr>
              <w:t>Probation</w:t>
            </w:r>
            <w:r>
              <w:rPr>
                <w:rFonts w:eastAsia="Times New Roman" w:cs="Arial"/>
                <w:lang w:eastAsia="en-GB"/>
              </w:rPr>
              <w:t xml:space="preserve"> Service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Anne Murray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Director of Nursing, Bedfordshire CCG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E845C5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Barbara Rooney </w:t>
            </w:r>
          </w:p>
        </w:tc>
        <w:tc>
          <w:tcPr>
            <w:tcW w:w="4678" w:type="dxa"/>
            <w:shd w:val="clear" w:color="auto" w:fill="auto"/>
          </w:tcPr>
          <w:p w:rsidR="005138EF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Head of Public Health, Central Bedfordshire </w:t>
            </w:r>
            <w:r>
              <w:rPr>
                <w:rFonts w:eastAsia="Times New Roman" w:cs="Arial"/>
                <w:lang w:eastAsia="en-GB"/>
              </w:rPr>
              <w:t>Council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5138EF" w:rsidRPr="00A910E7" w:rsidTr="00046270">
        <w:trPr>
          <w:trHeight w:val="615"/>
        </w:trPr>
        <w:tc>
          <w:tcPr>
            <w:tcW w:w="3261" w:type="dxa"/>
            <w:shd w:val="clear" w:color="auto" w:fill="auto"/>
          </w:tcPr>
          <w:p w:rsidR="005138EF" w:rsidRPr="00A910E7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Brian Storey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Head Te</w:t>
            </w:r>
            <w:r>
              <w:rPr>
                <w:rFonts w:eastAsia="Times New Roman" w:cs="Arial"/>
                <w:lang w:eastAsia="en-GB"/>
              </w:rPr>
              <w:t>acher, Church End Lower School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Carol Pennington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Senior Service Manager, CAFCASS 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Cllr Carole Hegley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Executive Membe</w:t>
            </w:r>
            <w:r>
              <w:rPr>
                <w:rFonts w:eastAsia="Times New Roman" w:cs="Arial"/>
                <w:lang w:eastAsia="en-GB"/>
              </w:rPr>
              <w:t xml:space="preserve">r for Children’s Services, Central Bedfordshire Council 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Doug De-St-Aubin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Operational Director for </w:t>
            </w:r>
            <w:proofErr w:type="spellStart"/>
            <w:r w:rsidRPr="00A910E7">
              <w:rPr>
                <w:rFonts w:eastAsia="Times New Roman" w:cs="Arial"/>
                <w:lang w:eastAsia="en-GB"/>
              </w:rPr>
              <w:t>BeNCH</w:t>
            </w:r>
            <w:proofErr w:type="spellEnd"/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Elaine Taylor </w:t>
            </w:r>
          </w:p>
          <w:p w:rsidR="00E845C5" w:rsidRPr="00A910E7" w:rsidRDefault="00E845C5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bCs/>
                <w:lang w:eastAsia="en-GB"/>
              </w:rPr>
              <w:t xml:space="preserve">Associate Director of Safeguarding, </w:t>
            </w:r>
            <w:r>
              <w:rPr>
                <w:rFonts w:eastAsia="Times New Roman" w:cs="Arial"/>
                <w:bCs/>
                <w:lang w:eastAsia="en-GB"/>
              </w:rPr>
              <w:t>EPUT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Gemma Williamson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VOCYPF Officer, Voluntary Sector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Gerard Jones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Deputy Director – Safeguarding and Early Help, Children’s Services, Central Bedfordshire Council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Helena Hughes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Designated Nurse for Safeguarding Children and Young People in Bedfordshire,  BCCG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Jan Pearson </w:t>
            </w:r>
          </w:p>
        </w:tc>
        <w:tc>
          <w:tcPr>
            <w:tcW w:w="4678" w:type="dxa"/>
            <w:shd w:val="clear" w:color="auto" w:fill="auto"/>
          </w:tcPr>
          <w:p w:rsidR="005138EF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Associate Director for Safeguarding Children, ELFT 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Linda Bulled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Lay Member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Linda Johnson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Chief Executive Officer, Voluntary Sector / Home-Start, Central Bedfordshire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Lindsey Johnson </w:t>
            </w:r>
          </w:p>
          <w:p w:rsidR="00E845C5" w:rsidRPr="00A910E7" w:rsidRDefault="00E845C5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Lay Member 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Liz Clarke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5138EF" w:rsidRDefault="005138EF" w:rsidP="005138EF">
            <w:pPr>
              <w:spacing w:after="0" w:line="240" w:lineRule="auto"/>
              <w:rPr>
                <w:rFonts w:ascii="Calibri" w:eastAsia="Calibri" w:hAnsi="Calibri" w:cs="Arial"/>
                <w:bCs/>
                <w:lang w:eastAsia="en-GB"/>
              </w:rPr>
            </w:pPr>
            <w:r w:rsidRPr="005138EF">
              <w:rPr>
                <w:rFonts w:ascii="Calibri" w:eastAsia="Calibri" w:hAnsi="Calibri" w:cs="Arial"/>
                <w:bCs/>
                <w:lang w:eastAsia="en-GB"/>
              </w:rPr>
              <w:t>Service Manager (Youth Offending Service)- Bedford Borough and Central Bedfordshire Councils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Jackie Sebire </w:t>
            </w:r>
          </w:p>
        </w:tc>
        <w:tc>
          <w:tcPr>
            <w:tcW w:w="4678" w:type="dxa"/>
            <w:shd w:val="clear" w:color="auto" w:fill="auto"/>
          </w:tcPr>
          <w:p w:rsidR="005138EF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Assistant Chief Constable, Local Policing and Crime, Bedfordshire Police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Nick Bellingham </w:t>
            </w:r>
          </w:p>
        </w:tc>
        <w:tc>
          <w:tcPr>
            <w:tcW w:w="4678" w:type="dxa"/>
            <w:shd w:val="clear" w:color="auto" w:fill="auto"/>
          </w:tcPr>
          <w:p w:rsidR="005138EF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Detective Superintendent, Public Protection Unit, Bedfordshire Police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5138EF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Phillipa Scott </w:t>
            </w:r>
          </w:p>
          <w:p w:rsidR="00E845C5" w:rsidRPr="00A910E7" w:rsidRDefault="00E845C5" w:rsidP="00E845C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Strategic Safeguarding Partnership Manager, </w:t>
            </w:r>
            <w:r>
              <w:rPr>
                <w:rFonts w:eastAsia="Times New Roman" w:cs="Arial"/>
                <w:lang w:eastAsia="en-GB"/>
              </w:rPr>
              <w:t xml:space="preserve">Children’s Services, </w:t>
            </w:r>
            <w:r w:rsidRPr="00A910E7">
              <w:rPr>
                <w:rFonts w:eastAsia="Times New Roman" w:cs="Arial"/>
                <w:lang w:eastAsia="en-GB"/>
              </w:rPr>
              <w:t>CBC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Rachel Mason </w:t>
            </w:r>
            <w:r w:rsidR="005138EF" w:rsidRPr="00A910E7">
              <w:rPr>
                <w:rFonts w:eastAsia="Times New Roman" w:cs="Arial"/>
                <w:lang w:eastAsia="en-GB"/>
              </w:rPr>
              <w:t xml:space="preserve">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Deputy Head T</w:t>
            </w:r>
            <w:r w:rsidRPr="00A910E7">
              <w:rPr>
                <w:rFonts w:eastAsia="Times New Roman" w:cs="Arial"/>
                <w:lang w:eastAsia="en-GB"/>
              </w:rPr>
              <w:t xml:space="preserve">eacher, Queensbury Academy. 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Ruth Coals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Head of Professional Standards</w:t>
            </w:r>
            <w:r>
              <w:rPr>
                <w:rFonts w:eastAsia="Times New Roman" w:cs="Arial"/>
                <w:lang w:eastAsia="en-GB"/>
              </w:rPr>
              <w:t xml:space="preserve"> and Principal Social Worker, Children’s Services,  Central Bedfordshire Council</w:t>
            </w:r>
          </w:p>
        </w:tc>
      </w:tr>
      <w:tr w:rsidR="005138EF" w:rsidRPr="00A910E7" w:rsidTr="00046270">
        <w:trPr>
          <w:trHeight w:val="561"/>
        </w:trPr>
        <w:tc>
          <w:tcPr>
            <w:tcW w:w="3261" w:type="dxa"/>
            <w:shd w:val="clear" w:color="auto" w:fill="auto"/>
          </w:tcPr>
          <w:p w:rsidR="005138EF" w:rsidRPr="00A910E7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Sarah Mortimer </w:t>
            </w: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Vice Principal, </w:t>
            </w:r>
            <w:r w:rsidRPr="00A910E7">
              <w:rPr>
                <w:rFonts w:eastAsia="Times New Roman" w:cs="Arial"/>
                <w:lang w:eastAsia="en-GB"/>
              </w:rPr>
              <w:t>Central Bedfordshire College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Sarah Wilson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5138EF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Operations Director, East London NHS Foundation Trust (ELFT) 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Sheran Oke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(Acting) </w:t>
            </w:r>
            <w:r w:rsidRPr="00A910E7">
              <w:rPr>
                <w:rFonts w:eastAsia="Times New Roman" w:cs="Arial"/>
                <w:lang w:eastAsia="en-GB"/>
              </w:rPr>
              <w:t>Director of Nursing, Luton and Dunstable Hospital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lastRenderedPageBreak/>
              <w:t xml:space="preserve">Stuart Mitchelmore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 xml:space="preserve">Assistant </w:t>
            </w:r>
            <w:r>
              <w:rPr>
                <w:rFonts w:eastAsia="Times New Roman" w:cs="Arial"/>
                <w:lang w:eastAsia="en-GB"/>
              </w:rPr>
              <w:t>Director, Adult Social Care, Central Bedfordshire Council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Sue Harrison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Dire</w:t>
            </w:r>
            <w:r>
              <w:rPr>
                <w:rFonts w:eastAsia="Times New Roman" w:cs="Arial"/>
                <w:lang w:eastAsia="en-GB"/>
              </w:rPr>
              <w:t>ctor of Children’s Services, Central Bedfordshire Council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Sue </w:t>
            </w:r>
            <w:proofErr w:type="spellStart"/>
            <w:r>
              <w:rPr>
                <w:rFonts w:eastAsia="Times New Roman" w:cs="Arial"/>
                <w:lang w:eastAsia="en-GB"/>
              </w:rPr>
              <w:t>Howley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</w:t>
            </w:r>
            <w:r w:rsidR="00E845C5">
              <w:rPr>
                <w:rFonts w:eastAsia="Times New Roman" w:cs="Arial"/>
                <w:lang w:eastAsia="en-GB"/>
              </w:rPr>
              <w:t xml:space="preserve">MBE </w:t>
            </w:r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A910E7">
              <w:rPr>
                <w:rFonts w:eastAsia="Times New Roman" w:cs="Arial"/>
                <w:lang w:eastAsia="en-GB"/>
              </w:rPr>
              <w:t>Lay Member</w:t>
            </w:r>
          </w:p>
        </w:tc>
      </w:tr>
      <w:tr w:rsidR="005138EF" w:rsidRPr="00A910E7" w:rsidTr="00046270">
        <w:tc>
          <w:tcPr>
            <w:tcW w:w="3261" w:type="dxa"/>
            <w:shd w:val="clear" w:color="auto" w:fill="auto"/>
          </w:tcPr>
          <w:p w:rsidR="005138EF" w:rsidRDefault="00E845C5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Tracey Brigstock </w:t>
            </w:r>
            <w:bookmarkStart w:id="0" w:name="_GoBack"/>
            <w:bookmarkEnd w:id="0"/>
          </w:p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4678" w:type="dxa"/>
            <w:shd w:val="clear" w:color="auto" w:fill="auto"/>
          </w:tcPr>
          <w:p w:rsidR="005138EF" w:rsidRPr="00A910E7" w:rsidRDefault="005138EF" w:rsidP="00046270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(Acting) </w:t>
            </w:r>
            <w:r w:rsidRPr="00A910E7">
              <w:rPr>
                <w:rFonts w:eastAsia="Times New Roman" w:cs="Arial"/>
                <w:lang w:eastAsia="en-GB"/>
              </w:rPr>
              <w:t xml:space="preserve">Director of Nursing &amp; Patient Services, Bedford Hospital, NHS Trust </w:t>
            </w:r>
          </w:p>
        </w:tc>
      </w:tr>
    </w:tbl>
    <w:p w:rsidR="005138EF" w:rsidRDefault="005138EF"/>
    <w:sectPr w:rsidR="005138EF" w:rsidSect="005138E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F"/>
    <w:rsid w:val="000207ED"/>
    <w:rsid w:val="005138EF"/>
    <w:rsid w:val="00B3725D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5E9E816E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>Central Bedfordshire Council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Jemima McKenzieCook</dc:creator>
  <cp:lastModifiedBy>Amanda Coleman2</cp:lastModifiedBy>
  <cp:revision>3</cp:revision>
  <dcterms:created xsi:type="dcterms:W3CDTF">2017-09-26T08:20:00Z</dcterms:created>
  <dcterms:modified xsi:type="dcterms:W3CDTF">2017-09-26T08:44:00Z</dcterms:modified>
</cp:coreProperties>
</file>