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Fractions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7-9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Graphic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1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1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 and DT: Cutting in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Measurement, patterns and formulas.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0745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denominator? How do you know?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If the shape has not been divided equally can you find a fraction?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 you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notice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about the denominators and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order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of the fractions?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difference between a unit fraction and a non-unit fraction?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 you notice about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numerator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and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the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denominator when the whole is shaded?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patterns did you spot when you ordered the fractions?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07456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0745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Fractions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4, children will look at mixed and improper fractions.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30053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51848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understand denominators in unit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Compare and order unit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Understand the numerator of non-unit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Understand the whole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Compare and order non-unit 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Fractions and scales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Fractions on a number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Count in fractions on a number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Equivalent fractions on a number line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Equivalent fractions as bar models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300538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3005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16875" y="2900175"/>
                            <a:ext cx="4399699" cy="69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02525" y="2575260"/>
                            <a:ext cx="23145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9800" y="3599277"/>
                            <a:ext cx="1630075" cy="155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49400" y="3810579"/>
                            <a:ext cx="3157524" cy="104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39250" y="4159952"/>
                            <a:ext cx="1998514" cy="69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2, children will have identified ½, ⅓, ¼ as well as looking at unit and non-unit fractions.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Equal parts, denominator, numerator, unit fraction, non-unit fraction, equivalent, bar models, number lines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7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7.png"/><Relationship Id="rId25" Type="http://schemas.openxmlformats.org/officeDocument/2006/relationships/image" Target="media/image3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1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20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