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706"/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7606"/>
        <w:gridCol w:w="1561"/>
      </w:tblGrid>
      <w:tr w:rsidR="00B71E75" w:rsidRPr="006119D5" w14:paraId="401C54D0" w14:textId="77777777" w:rsidTr="00645C21">
        <w:trPr>
          <w:cantSplit/>
          <w:trHeight w:val="55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D4EA" w14:textId="77777777" w:rsidR="00B71E75" w:rsidRPr="006119D5" w:rsidRDefault="00B71E75" w:rsidP="00645C21">
            <w:pPr>
              <w:rPr>
                <w:b/>
                <w:sz w:val="18"/>
                <w:szCs w:val="22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BC6" w14:textId="6534D901" w:rsidR="00B71E75" w:rsidRPr="00645C21" w:rsidRDefault="00794F77" w:rsidP="00645C21">
            <w:pPr>
              <w:jc w:val="center"/>
              <w:rPr>
                <w:b/>
                <w:sz w:val="28"/>
                <w:szCs w:val="28"/>
              </w:rPr>
            </w:pPr>
            <w:r w:rsidRPr="00645C21">
              <w:rPr>
                <w:b/>
                <w:sz w:val="28"/>
                <w:szCs w:val="28"/>
              </w:rPr>
              <w:t xml:space="preserve">Writers’ Toolkit for </w:t>
            </w:r>
            <w:r w:rsidR="006119D5" w:rsidRPr="00645C21">
              <w:rPr>
                <w:b/>
                <w:sz w:val="28"/>
                <w:szCs w:val="28"/>
              </w:rPr>
              <w:t xml:space="preserve">writing a </w:t>
            </w:r>
            <w:r w:rsidR="00645C21" w:rsidRPr="00645C21">
              <w:rPr>
                <w:b/>
                <w:sz w:val="28"/>
                <w:szCs w:val="28"/>
              </w:rPr>
              <w:t>set of instructions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F1CE" w14:textId="77777777" w:rsidR="00B71E75" w:rsidRPr="006119D5" w:rsidRDefault="00B71E75" w:rsidP="00645C21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B71E75" w:rsidRPr="006119D5" w14:paraId="59C80CC0" w14:textId="77777777" w:rsidTr="00645C21">
        <w:trPr>
          <w:cantSplit/>
          <w:trHeight w:val="55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7579" w14:textId="77777777" w:rsidR="00B71E75" w:rsidRPr="00645C21" w:rsidRDefault="00B71E75" w:rsidP="00645C21">
            <w:pPr>
              <w:jc w:val="center"/>
              <w:rPr>
                <w:b/>
                <w:sz w:val="36"/>
                <w:szCs w:val="36"/>
              </w:rPr>
            </w:pPr>
            <w:r w:rsidRPr="00645C21">
              <w:rPr>
                <w:b/>
                <w:sz w:val="36"/>
                <w:szCs w:val="36"/>
              </w:rPr>
              <w:t>Pupil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687D" w14:textId="0E261BF5" w:rsidR="00B71E75" w:rsidRPr="00645C21" w:rsidRDefault="00B71E75" w:rsidP="00645C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2D4" w14:textId="604572F2" w:rsidR="00B71E75" w:rsidRPr="00645C21" w:rsidRDefault="00645C21" w:rsidP="00645C21">
            <w:pPr>
              <w:jc w:val="center"/>
              <w:rPr>
                <w:b/>
                <w:sz w:val="36"/>
                <w:szCs w:val="36"/>
              </w:rPr>
            </w:pPr>
            <w:r w:rsidRPr="00645C21">
              <w:rPr>
                <w:b/>
                <w:sz w:val="36"/>
                <w:szCs w:val="36"/>
              </w:rPr>
              <w:t>Parent</w:t>
            </w:r>
          </w:p>
        </w:tc>
      </w:tr>
      <w:tr w:rsidR="00B71E75" w:rsidRPr="006119D5" w14:paraId="36AC92E3" w14:textId="77777777" w:rsidTr="00645C21">
        <w:trPr>
          <w:cantSplit/>
          <w:trHeight w:val="1059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0481" w14:textId="77777777" w:rsidR="00B71E75" w:rsidRPr="006119D5" w:rsidRDefault="00B71E75" w:rsidP="00645C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CA6D" w14:textId="0022E172" w:rsidR="00794F77" w:rsidRPr="00645C21" w:rsidRDefault="00645C21" w:rsidP="00645C21">
            <w:pPr>
              <w:jc w:val="center"/>
              <w:rPr>
                <w:sz w:val="28"/>
                <w:szCs w:val="28"/>
              </w:rPr>
            </w:pPr>
            <w:r w:rsidRPr="00645C21">
              <w:rPr>
                <w:b/>
                <w:bCs/>
                <w:sz w:val="28"/>
                <w:szCs w:val="28"/>
              </w:rPr>
              <w:t xml:space="preserve">We give a sentence at the beginning of the instructions to tell the reader what they will be making.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65AE" w14:textId="77777777" w:rsidR="00B71E75" w:rsidRPr="006119D5" w:rsidRDefault="00B71E75" w:rsidP="00645C21">
            <w:pPr>
              <w:jc w:val="center"/>
              <w:rPr>
                <w:sz w:val="18"/>
                <w:szCs w:val="22"/>
              </w:rPr>
            </w:pPr>
          </w:p>
        </w:tc>
      </w:tr>
      <w:tr w:rsidR="00645C21" w:rsidRPr="006119D5" w14:paraId="6E91D3F5" w14:textId="77777777" w:rsidTr="00645C21">
        <w:trPr>
          <w:cantSplit/>
          <w:trHeight w:val="55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F21" w14:textId="77777777" w:rsidR="00645C21" w:rsidRPr="006119D5" w:rsidRDefault="00645C21" w:rsidP="00645C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59B" w14:textId="478432EC" w:rsidR="00645C21" w:rsidRPr="00645C21" w:rsidRDefault="00645C21" w:rsidP="0064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645C21">
              <w:rPr>
                <w:b/>
                <w:bCs/>
                <w:sz w:val="28"/>
                <w:szCs w:val="28"/>
              </w:rPr>
              <w:t>You need to tell the reader what they will need.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0573" w14:textId="77777777" w:rsidR="00645C21" w:rsidRPr="006119D5" w:rsidRDefault="00645C21" w:rsidP="00645C21">
            <w:pPr>
              <w:jc w:val="center"/>
              <w:rPr>
                <w:sz w:val="18"/>
                <w:szCs w:val="22"/>
              </w:rPr>
            </w:pPr>
          </w:p>
        </w:tc>
      </w:tr>
      <w:tr w:rsidR="00B71E75" w:rsidRPr="006119D5" w14:paraId="558CE1FB" w14:textId="77777777" w:rsidTr="00645C21">
        <w:trPr>
          <w:cantSplit/>
          <w:trHeight w:val="55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DDAB" w14:textId="77777777" w:rsidR="00B71E75" w:rsidRPr="006119D5" w:rsidRDefault="00B71E75" w:rsidP="00645C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CBA5" w14:textId="41D6444A" w:rsidR="00DD2B35" w:rsidRPr="00645C21" w:rsidRDefault="006119D5" w:rsidP="00645C21">
            <w:pPr>
              <w:jc w:val="center"/>
              <w:rPr>
                <w:sz w:val="28"/>
                <w:szCs w:val="28"/>
              </w:rPr>
            </w:pPr>
            <w:r w:rsidRPr="00645C21">
              <w:rPr>
                <w:b/>
                <w:bCs/>
                <w:sz w:val="28"/>
                <w:szCs w:val="28"/>
              </w:rPr>
              <w:t xml:space="preserve">The </w:t>
            </w:r>
            <w:r w:rsidR="00645C21" w:rsidRPr="00645C21">
              <w:rPr>
                <w:b/>
                <w:bCs/>
                <w:sz w:val="28"/>
                <w:szCs w:val="28"/>
              </w:rPr>
              <w:t>steps to follow are written in the correct order.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3854" w14:textId="77777777" w:rsidR="00B71E75" w:rsidRPr="006119D5" w:rsidRDefault="00B71E75" w:rsidP="00645C21">
            <w:pPr>
              <w:jc w:val="center"/>
              <w:rPr>
                <w:sz w:val="18"/>
                <w:szCs w:val="22"/>
              </w:rPr>
            </w:pPr>
          </w:p>
        </w:tc>
      </w:tr>
      <w:tr w:rsidR="00087076" w:rsidRPr="006119D5" w14:paraId="754BA740" w14:textId="77777777" w:rsidTr="00645C21">
        <w:trPr>
          <w:cantSplit/>
          <w:trHeight w:val="552"/>
        </w:trPr>
        <w:tc>
          <w:tcPr>
            <w:tcW w:w="1365" w:type="dxa"/>
            <w:tcBorders>
              <w:top w:val="nil"/>
            </w:tcBorders>
          </w:tcPr>
          <w:p w14:paraId="18C63081" w14:textId="77777777" w:rsidR="00087076" w:rsidRPr="006119D5" w:rsidRDefault="00087076" w:rsidP="00645C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606" w:type="dxa"/>
            <w:tcBorders>
              <w:top w:val="nil"/>
            </w:tcBorders>
          </w:tcPr>
          <w:p w14:paraId="4D6862B9" w14:textId="5FBCE7CC" w:rsidR="00DD2B35" w:rsidRPr="00645C21" w:rsidRDefault="00645C21" w:rsidP="00645C21">
            <w:pPr>
              <w:jc w:val="center"/>
              <w:rPr>
                <w:sz w:val="28"/>
                <w:szCs w:val="28"/>
              </w:rPr>
            </w:pPr>
            <w:r w:rsidRPr="00645C21">
              <w:rPr>
                <w:b/>
                <w:bCs/>
                <w:sz w:val="28"/>
                <w:szCs w:val="28"/>
              </w:rPr>
              <w:t>The steps can be numbered to help the reader.</w:t>
            </w:r>
          </w:p>
        </w:tc>
        <w:tc>
          <w:tcPr>
            <w:tcW w:w="1561" w:type="dxa"/>
            <w:tcBorders>
              <w:top w:val="nil"/>
            </w:tcBorders>
          </w:tcPr>
          <w:p w14:paraId="38A03630" w14:textId="77777777" w:rsidR="00087076" w:rsidRPr="006119D5" w:rsidRDefault="00087076" w:rsidP="00645C21">
            <w:pPr>
              <w:jc w:val="center"/>
              <w:rPr>
                <w:sz w:val="18"/>
                <w:szCs w:val="22"/>
              </w:rPr>
            </w:pPr>
          </w:p>
        </w:tc>
      </w:tr>
      <w:tr w:rsidR="00155D15" w:rsidRPr="006119D5" w14:paraId="68C37B5A" w14:textId="77777777" w:rsidTr="00645C21">
        <w:trPr>
          <w:cantSplit/>
          <w:trHeight w:val="1105"/>
        </w:trPr>
        <w:tc>
          <w:tcPr>
            <w:tcW w:w="1365" w:type="dxa"/>
            <w:tcBorders>
              <w:top w:val="nil"/>
            </w:tcBorders>
          </w:tcPr>
          <w:p w14:paraId="725C3DF4" w14:textId="77777777" w:rsidR="00155D15" w:rsidRPr="006119D5" w:rsidRDefault="00155D15" w:rsidP="00645C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606" w:type="dxa"/>
            <w:tcBorders>
              <w:top w:val="nil"/>
            </w:tcBorders>
          </w:tcPr>
          <w:p w14:paraId="3D626C75" w14:textId="6244BF16" w:rsidR="00DD2B35" w:rsidRPr="00645C21" w:rsidRDefault="00645C21" w:rsidP="00645C21">
            <w:pPr>
              <w:jc w:val="center"/>
              <w:rPr>
                <w:sz w:val="28"/>
                <w:szCs w:val="28"/>
              </w:rPr>
            </w:pPr>
            <w:r w:rsidRPr="00645C21">
              <w:rPr>
                <w:b/>
                <w:bCs/>
                <w:sz w:val="28"/>
                <w:szCs w:val="28"/>
              </w:rPr>
              <w:t>Imperative verbs are usually found near the start of the sentences as they tell the reader what to do.</w:t>
            </w:r>
          </w:p>
        </w:tc>
        <w:tc>
          <w:tcPr>
            <w:tcW w:w="1561" w:type="dxa"/>
            <w:tcBorders>
              <w:top w:val="nil"/>
            </w:tcBorders>
          </w:tcPr>
          <w:p w14:paraId="03E7A577" w14:textId="77777777" w:rsidR="00155D15" w:rsidRPr="006119D5" w:rsidRDefault="00155D15" w:rsidP="00645C21">
            <w:pPr>
              <w:jc w:val="center"/>
              <w:rPr>
                <w:sz w:val="18"/>
                <w:szCs w:val="22"/>
              </w:rPr>
            </w:pPr>
          </w:p>
        </w:tc>
      </w:tr>
      <w:tr w:rsidR="00B71E75" w:rsidRPr="006119D5" w14:paraId="4E844D83" w14:textId="77777777" w:rsidTr="00645C21">
        <w:trPr>
          <w:cantSplit/>
          <w:trHeight w:val="552"/>
        </w:trPr>
        <w:tc>
          <w:tcPr>
            <w:tcW w:w="1365" w:type="dxa"/>
          </w:tcPr>
          <w:p w14:paraId="2E602395" w14:textId="77777777" w:rsidR="00B71E75" w:rsidRPr="006119D5" w:rsidRDefault="00B71E75" w:rsidP="00645C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606" w:type="dxa"/>
          </w:tcPr>
          <w:p w14:paraId="2DD1E899" w14:textId="4B926FBA" w:rsidR="00DD2B35" w:rsidRPr="00645C21" w:rsidRDefault="00645C21" w:rsidP="00645C21">
            <w:pPr>
              <w:jc w:val="center"/>
              <w:rPr>
                <w:sz w:val="28"/>
                <w:szCs w:val="28"/>
              </w:rPr>
            </w:pPr>
            <w:r w:rsidRPr="00645C21">
              <w:rPr>
                <w:b/>
                <w:bCs/>
                <w:sz w:val="28"/>
                <w:szCs w:val="28"/>
              </w:rPr>
              <w:t>‘</w:t>
            </w:r>
            <w:proofErr w:type="spellStart"/>
            <w:r w:rsidRPr="00645C21">
              <w:rPr>
                <w:b/>
                <w:bCs/>
                <w:sz w:val="28"/>
                <w:szCs w:val="28"/>
              </w:rPr>
              <w:t>ly</w:t>
            </w:r>
            <w:proofErr w:type="spellEnd"/>
            <w:r w:rsidRPr="00645C21">
              <w:rPr>
                <w:b/>
                <w:bCs/>
                <w:sz w:val="28"/>
                <w:szCs w:val="28"/>
              </w:rPr>
              <w:t>’ adverbs tell the reader who to complete that verb e.g. quickly, slowly, thoroughly.</w:t>
            </w:r>
          </w:p>
        </w:tc>
        <w:tc>
          <w:tcPr>
            <w:tcW w:w="1561" w:type="dxa"/>
          </w:tcPr>
          <w:p w14:paraId="68D50095" w14:textId="77777777" w:rsidR="00B71E75" w:rsidRPr="006119D5" w:rsidRDefault="00B71E75" w:rsidP="00645C21">
            <w:pPr>
              <w:rPr>
                <w:sz w:val="18"/>
                <w:szCs w:val="22"/>
              </w:rPr>
            </w:pPr>
          </w:p>
        </w:tc>
      </w:tr>
      <w:tr w:rsidR="006F1E96" w:rsidRPr="006119D5" w14:paraId="75C55495" w14:textId="77777777" w:rsidTr="00645C21">
        <w:trPr>
          <w:cantSplit/>
          <w:trHeight w:val="1105"/>
        </w:trPr>
        <w:tc>
          <w:tcPr>
            <w:tcW w:w="1365" w:type="dxa"/>
          </w:tcPr>
          <w:p w14:paraId="1DE39F64" w14:textId="77777777" w:rsidR="006F1E96" w:rsidRPr="006119D5" w:rsidRDefault="006F1E96" w:rsidP="00645C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606" w:type="dxa"/>
          </w:tcPr>
          <w:p w14:paraId="40667175" w14:textId="4BD51540" w:rsidR="006F1E96" w:rsidRPr="00645C21" w:rsidRDefault="006119D5" w:rsidP="00645C21">
            <w:pPr>
              <w:jc w:val="center"/>
              <w:rPr>
                <w:sz w:val="28"/>
                <w:szCs w:val="28"/>
              </w:rPr>
            </w:pPr>
            <w:r w:rsidRPr="00645C21">
              <w:rPr>
                <w:b/>
                <w:bCs/>
                <w:sz w:val="28"/>
                <w:szCs w:val="28"/>
              </w:rPr>
              <w:t>There are conjunctions to join parts of the sentences together</w:t>
            </w:r>
            <w:r w:rsidR="00645C21" w:rsidRPr="00645C2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14:paraId="351B5CD6" w14:textId="77777777" w:rsidR="006F1E96" w:rsidRPr="006119D5" w:rsidRDefault="006F1E96" w:rsidP="00645C21">
            <w:pPr>
              <w:jc w:val="center"/>
              <w:rPr>
                <w:sz w:val="18"/>
                <w:szCs w:val="22"/>
              </w:rPr>
            </w:pPr>
          </w:p>
        </w:tc>
      </w:tr>
      <w:tr w:rsidR="006119D5" w:rsidRPr="006119D5" w14:paraId="45EF01B7" w14:textId="77777777" w:rsidTr="00645C21">
        <w:trPr>
          <w:cantSplit/>
          <w:trHeight w:val="1059"/>
        </w:trPr>
        <w:tc>
          <w:tcPr>
            <w:tcW w:w="1365" w:type="dxa"/>
          </w:tcPr>
          <w:p w14:paraId="285741A7" w14:textId="77777777" w:rsidR="006119D5" w:rsidRPr="006119D5" w:rsidRDefault="006119D5" w:rsidP="00645C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606" w:type="dxa"/>
          </w:tcPr>
          <w:p w14:paraId="367E6A7A" w14:textId="544BE6DA" w:rsidR="006119D5" w:rsidRPr="00645C21" w:rsidRDefault="00645C21" w:rsidP="0064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645C21">
              <w:rPr>
                <w:b/>
                <w:bCs/>
                <w:sz w:val="28"/>
                <w:szCs w:val="28"/>
              </w:rPr>
              <w:t>Nouns are expanded to help the reader know specifically which equipment they will be using.</w:t>
            </w:r>
          </w:p>
        </w:tc>
        <w:tc>
          <w:tcPr>
            <w:tcW w:w="1561" w:type="dxa"/>
          </w:tcPr>
          <w:p w14:paraId="2AC796C0" w14:textId="77777777" w:rsidR="006119D5" w:rsidRPr="006119D5" w:rsidRDefault="006119D5" w:rsidP="00645C21">
            <w:pPr>
              <w:jc w:val="center"/>
              <w:rPr>
                <w:sz w:val="18"/>
                <w:szCs w:val="22"/>
              </w:rPr>
            </w:pPr>
          </w:p>
        </w:tc>
      </w:tr>
      <w:tr w:rsidR="00B71E75" w:rsidRPr="006119D5" w14:paraId="3243DBDB" w14:textId="77777777" w:rsidTr="00645C21">
        <w:trPr>
          <w:cantSplit/>
          <w:trHeight w:val="2408"/>
        </w:trPr>
        <w:tc>
          <w:tcPr>
            <w:tcW w:w="10532" w:type="dxa"/>
            <w:gridSpan w:val="3"/>
          </w:tcPr>
          <w:p w14:paraId="29C06496" w14:textId="6737E7BF" w:rsidR="00B71E75" w:rsidRPr="00645C21" w:rsidRDefault="00B71E75" w:rsidP="00645C21">
            <w:pPr>
              <w:jc w:val="center"/>
              <w:rPr>
                <w:sz w:val="32"/>
                <w:szCs w:val="32"/>
              </w:rPr>
            </w:pPr>
            <w:r w:rsidRPr="00645C21">
              <w:rPr>
                <w:sz w:val="32"/>
                <w:szCs w:val="32"/>
              </w:rPr>
              <w:t xml:space="preserve">What could I do to improve my </w:t>
            </w:r>
            <w:r w:rsidR="00645C21">
              <w:rPr>
                <w:sz w:val="32"/>
                <w:szCs w:val="32"/>
              </w:rPr>
              <w:t>instructions</w:t>
            </w:r>
            <w:r w:rsidRPr="00645C21">
              <w:rPr>
                <w:sz w:val="32"/>
                <w:szCs w:val="32"/>
              </w:rPr>
              <w:t xml:space="preserve"> next time?</w:t>
            </w:r>
          </w:p>
          <w:p w14:paraId="54DF84F7" w14:textId="77777777" w:rsidR="00B71E75" w:rsidRPr="006119D5" w:rsidRDefault="00B71E75" w:rsidP="00645C21">
            <w:pPr>
              <w:jc w:val="center"/>
              <w:rPr>
                <w:sz w:val="18"/>
                <w:szCs w:val="22"/>
              </w:rPr>
            </w:pPr>
          </w:p>
          <w:p w14:paraId="1DFCD398" w14:textId="77777777" w:rsidR="00B71E75" w:rsidRPr="006119D5" w:rsidRDefault="00B71E75" w:rsidP="00645C21">
            <w:pPr>
              <w:rPr>
                <w:sz w:val="18"/>
                <w:szCs w:val="22"/>
              </w:rPr>
            </w:pPr>
          </w:p>
          <w:p w14:paraId="074E3C39" w14:textId="77777777" w:rsidR="00B71E75" w:rsidRPr="006119D5" w:rsidRDefault="00B71E75" w:rsidP="00645C21">
            <w:pPr>
              <w:rPr>
                <w:sz w:val="18"/>
                <w:szCs w:val="22"/>
              </w:rPr>
            </w:pPr>
          </w:p>
          <w:p w14:paraId="5F690D8E" w14:textId="7E6A7789" w:rsidR="00B71E75" w:rsidRPr="006119D5" w:rsidRDefault="00B71E75" w:rsidP="00645C21">
            <w:pPr>
              <w:rPr>
                <w:sz w:val="18"/>
                <w:szCs w:val="22"/>
              </w:rPr>
            </w:pPr>
          </w:p>
          <w:p w14:paraId="5578BEB3" w14:textId="1438C3A7" w:rsidR="00741B64" w:rsidRPr="006119D5" w:rsidRDefault="00741B64" w:rsidP="00645C21">
            <w:pPr>
              <w:rPr>
                <w:sz w:val="18"/>
                <w:szCs w:val="22"/>
              </w:rPr>
            </w:pPr>
          </w:p>
          <w:p w14:paraId="60B6A35A" w14:textId="77777777" w:rsidR="00741B64" w:rsidRPr="006119D5" w:rsidRDefault="00741B64" w:rsidP="00645C21">
            <w:pPr>
              <w:rPr>
                <w:sz w:val="18"/>
                <w:szCs w:val="22"/>
              </w:rPr>
            </w:pPr>
          </w:p>
          <w:p w14:paraId="5C39D8ED" w14:textId="77777777" w:rsidR="00B71E75" w:rsidRPr="006119D5" w:rsidRDefault="00B71E75" w:rsidP="00645C21">
            <w:pPr>
              <w:jc w:val="center"/>
              <w:rPr>
                <w:sz w:val="18"/>
                <w:szCs w:val="22"/>
              </w:rPr>
            </w:pPr>
          </w:p>
        </w:tc>
      </w:tr>
    </w:tbl>
    <w:p w14:paraId="70563FA4" w14:textId="77777777" w:rsidR="005D25E4" w:rsidRDefault="005D25E4"/>
    <w:p w14:paraId="2F0A0566" w14:textId="77777777" w:rsidR="00645C21" w:rsidRDefault="00645C21" w:rsidP="00645C21">
      <w:pPr>
        <w:jc w:val="center"/>
        <w:rPr>
          <w:sz w:val="44"/>
          <w:szCs w:val="44"/>
        </w:rPr>
        <w:sectPr w:rsidR="00645C21" w:rsidSect="00645C21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7D463AD" w14:textId="48D50412" w:rsidR="005D25E4" w:rsidRPr="00645C21" w:rsidRDefault="00DD2B35" w:rsidP="00645C21">
      <w:pPr>
        <w:jc w:val="center"/>
        <w:rPr>
          <w:sz w:val="44"/>
          <w:szCs w:val="44"/>
        </w:rPr>
      </w:pPr>
      <w:r w:rsidRPr="00645C21">
        <w:rPr>
          <w:sz w:val="44"/>
          <w:szCs w:val="44"/>
        </w:rPr>
        <w:t xml:space="preserve">L.O. Know how to write </w:t>
      </w:r>
      <w:r w:rsidR="00645C21" w:rsidRPr="00645C21">
        <w:rPr>
          <w:sz w:val="44"/>
          <w:szCs w:val="44"/>
        </w:rPr>
        <w:t>instructions</w:t>
      </w:r>
    </w:p>
    <w:p w14:paraId="51DFA130" w14:textId="367286EC" w:rsidR="00794F77" w:rsidRPr="00645C21" w:rsidRDefault="00645C21" w:rsidP="00645C21">
      <w:pPr>
        <w:jc w:val="center"/>
        <w:rPr>
          <w:sz w:val="44"/>
          <w:szCs w:val="44"/>
        </w:rPr>
      </w:pPr>
      <w:r w:rsidRPr="00645C21">
        <w:rPr>
          <w:sz w:val="44"/>
          <w:szCs w:val="44"/>
        </w:rPr>
        <w:t>Wb 30.3.20</w:t>
      </w:r>
    </w:p>
    <w:p w14:paraId="30C32CB6" w14:textId="77777777" w:rsidR="00645C21" w:rsidRDefault="00645C21" w:rsidP="00DD2B35">
      <w:pPr>
        <w:jc w:val="center"/>
        <w:rPr>
          <w:sz w:val="20"/>
        </w:rPr>
        <w:sectPr w:rsidR="00645C21" w:rsidSect="00645C2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E1A3866" w14:textId="2E7DF23F" w:rsidR="00794F77" w:rsidRPr="00DD2B35" w:rsidRDefault="00794F77" w:rsidP="00DD2B35">
      <w:pPr>
        <w:jc w:val="center"/>
        <w:rPr>
          <w:sz w:val="20"/>
        </w:rPr>
      </w:pPr>
    </w:p>
    <w:p w14:paraId="6A00A94E" w14:textId="77777777" w:rsidR="00087076" w:rsidRDefault="00087076"/>
    <w:p w14:paraId="366BFDC9" w14:textId="77777777" w:rsidR="00087076" w:rsidRDefault="00087076"/>
    <w:p w14:paraId="67F3E9CD" w14:textId="77777777" w:rsidR="00DD2B35" w:rsidRDefault="00DD2B35"/>
    <w:p w14:paraId="135D38E3" w14:textId="77777777" w:rsidR="00DD2B35" w:rsidRDefault="00DD2B35"/>
    <w:p w14:paraId="7A5C2704" w14:textId="77777777" w:rsidR="00DD2B35" w:rsidRDefault="00DD2B35"/>
    <w:p w14:paraId="3C51BA64" w14:textId="77777777" w:rsidR="00DD2B35" w:rsidRDefault="00DD2B35"/>
    <w:p w14:paraId="26686493" w14:textId="77777777" w:rsidR="00DD2B35" w:rsidRDefault="00DD2B35"/>
    <w:p w14:paraId="0DE71181" w14:textId="77777777" w:rsidR="00DD2B35" w:rsidRDefault="00DD2B35"/>
    <w:p w14:paraId="74973AE1" w14:textId="77777777" w:rsidR="00DD2B35" w:rsidRDefault="00DD2B35"/>
    <w:p w14:paraId="0089F29A" w14:textId="77777777" w:rsidR="006119D5" w:rsidRDefault="006119D5" w:rsidP="006119D5"/>
    <w:p w14:paraId="32512183" w14:textId="77777777" w:rsidR="006119D5" w:rsidRDefault="006119D5" w:rsidP="006119D5"/>
    <w:p w14:paraId="6D7F7D86" w14:textId="77777777" w:rsidR="006119D5" w:rsidRDefault="006119D5" w:rsidP="006119D5"/>
    <w:p w14:paraId="4EFF5CD7" w14:textId="77777777" w:rsidR="006119D5" w:rsidRDefault="006119D5" w:rsidP="006119D5"/>
    <w:p w14:paraId="359971F5" w14:textId="77777777" w:rsidR="006119D5" w:rsidRDefault="006119D5" w:rsidP="006119D5"/>
    <w:p w14:paraId="5AB59347" w14:textId="77777777" w:rsidR="006119D5" w:rsidRDefault="006119D5" w:rsidP="006119D5"/>
    <w:p w14:paraId="02DFEB61" w14:textId="77777777" w:rsidR="006119D5" w:rsidRDefault="006119D5" w:rsidP="006119D5"/>
    <w:p w14:paraId="7B595475" w14:textId="77777777" w:rsidR="006119D5" w:rsidRDefault="006119D5" w:rsidP="006119D5">
      <w:bookmarkStart w:id="0" w:name="_GoBack"/>
      <w:bookmarkEnd w:id="0"/>
    </w:p>
    <w:sectPr w:rsidR="006119D5" w:rsidSect="00645C2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75"/>
    <w:rsid w:val="000173B1"/>
    <w:rsid w:val="00087076"/>
    <w:rsid w:val="0013299F"/>
    <w:rsid w:val="00155D15"/>
    <w:rsid w:val="001C18DB"/>
    <w:rsid w:val="002F3359"/>
    <w:rsid w:val="00324D86"/>
    <w:rsid w:val="003849FD"/>
    <w:rsid w:val="00450BC6"/>
    <w:rsid w:val="00483363"/>
    <w:rsid w:val="004D04DD"/>
    <w:rsid w:val="00566D64"/>
    <w:rsid w:val="005D25E4"/>
    <w:rsid w:val="006119D5"/>
    <w:rsid w:val="00645C21"/>
    <w:rsid w:val="006B707B"/>
    <w:rsid w:val="006F1E96"/>
    <w:rsid w:val="00741B64"/>
    <w:rsid w:val="00794F77"/>
    <w:rsid w:val="00872C2A"/>
    <w:rsid w:val="008E6685"/>
    <w:rsid w:val="00981509"/>
    <w:rsid w:val="009B3E7D"/>
    <w:rsid w:val="00A76871"/>
    <w:rsid w:val="00B71E75"/>
    <w:rsid w:val="00BB7D79"/>
    <w:rsid w:val="00BE1FEF"/>
    <w:rsid w:val="00D95B0E"/>
    <w:rsid w:val="00DD2B35"/>
    <w:rsid w:val="00E13D97"/>
    <w:rsid w:val="00F64080"/>
    <w:rsid w:val="00F6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7931"/>
  <w15:docId w15:val="{8B71003E-0874-4E41-850D-47FBF4AB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E75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3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363"/>
    <w:rPr>
      <w:rFonts w:ascii="Segoe UI" w:eastAsia="Times New Roman" w:hAnsi="Segoe UI" w:cs="Segoe UI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E5EB-96F3-4BA0-A154-1EAA177C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TL9</dc:creator>
  <cp:lastModifiedBy>Gemma O'Reilly</cp:lastModifiedBy>
  <cp:revision>2</cp:revision>
  <cp:lastPrinted>2019-12-13T16:41:00Z</cp:lastPrinted>
  <dcterms:created xsi:type="dcterms:W3CDTF">2020-03-27T10:36:00Z</dcterms:created>
  <dcterms:modified xsi:type="dcterms:W3CDTF">2020-03-27T10:36:00Z</dcterms:modified>
</cp:coreProperties>
</file>