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C299" w14:textId="4891B418" w:rsidR="00B22561" w:rsidRDefault="009743AF">
      <w:pPr>
        <w:rPr>
          <w:rFonts w:cstheme="minorHAnsi"/>
        </w:rPr>
      </w:pPr>
      <w:r w:rsidRPr="00AB4A29">
        <w:rPr>
          <w:rFonts w:cstheme="minorHAnsi"/>
        </w:rPr>
        <w:t xml:space="preserve">Below are a few ideas of practical </w:t>
      </w:r>
      <w:r w:rsidR="00B22561">
        <w:rPr>
          <w:rFonts w:cstheme="minorHAnsi"/>
        </w:rPr>
        <w:t xml:space="preserve">/ written </w:t>
      </w:r>
      <w:r w:rsidRPr="00AB4A29">
        <w:rPr>
          <w:rFonts w:cstheme="minorHAnsi"/>
        </w:rPr>
        <w:t xml:space="preserve">activities you may want to do with your child at home. This is the </w:t>
      </w:r>
      <w:r w:rsidR="005A47FD">
        <w:rPr>
          <w:rFonts w:cstheme="minorHAnsi"/>
        </w:rPr>
        <w:t>next</w:t>
      </w:r>
      <w:r w:rsidRPr="00AB4A29">
        <w:rPr>
          <w:rFonts w:cstheme="minorHAnsi"/>
        </w:rPr>
        <w:t xml:space="preserve"> week of the </w:t>
      </w:r>
      <w:r w:rsidR="00B439E8">
        <w:rPr>
          <w:rFonts w:cstheme="minorHAnsi"/>
        </w:rPr>
        <w:t>L</w:t>
      </w:r>
      <w:r w:rsidR="006314C0">
        <w:rPr>
          <w:rFonts w:cstheme="minorHAnsi"/>
        </w:rPr>
        <w:t>iteracy</w:t>
      </w:r>
      <w:r w:rsidRPr="00AB4A29">
        <w:rPr>
          <w:rFonts w:cstheme="minorHAnsi"/>
        </w:rPr>
        <w:t xml:space="preserve"> overview. </w:t>
      </w:r>
      <w:r w:rsidR="00B22561">
        <w:rPr>
          <w:rFonts w:cstheme="minorHAnsi"/>
        </w:rPr>
        <w:t xml:space="preserve">If you have any questions please message either Miss Worsley or Mrs O’Reilly. </w:t>
      </w:r>
    </w:p>
    <w:p w14:paraId="64925773" w14:textId="0792505D" w:rsidR="00AB4A29" w:rsidRPr="00B439E8" w:rsidRDefault="00B439E8" w:rsidP="00B439E8">
      <w:pPr>
        <w:jc w:val="center"/>
        <w:rPr>
          <w:rFonts w:cstheme="minorHAnsi"/>
          <w:b/>
          <w:bCs/>
        </w:rPr>
      </w:pPr>
      <w:r w:rsidRPr="00B439E8">
        <w:rPr>
          <w:rFonts w:cstheme="minorHAnsi"/>
          <w:b/>
          <w:bCs/>
        </w:rPr>
        <w:t xml:space="preserve">Literacy </w:t>
      </w:r>
      <w:r w:rsidR="009743AF" w:rsidRPr="00B439E8">
        <w:rPr>
          <w:rFonts w:cstheme="minorHAnsi"/>
          <w:b/>
          <w:bCs/>
        </w:rPr>
        <w:t xml:space="preserve">Week beginning: </w:t>
      </w:r>
      <w:r w:rsidR="002D0C3B">
        <w:rPr>
          <w:rFonts w:cstheme="minorHAnsi"/>
          <w:b/>
          <w:bCs/>
        </w:rPr>
        <w:t>11</w:t>
      </w:r>
      <w:r w:rsidR="002D0C3B" w:rsidRPr="002D0C3B">
        <w:rPr>
          <w:rFonts w:cstheme="minorHAnsi"/>
          <w:b/>
          <w:bCs/>
          <w:vertAlign w:val="superscript"/>
        </w:rPr>
        <w:t>th</w:t>
      </w:r>
      <w:r w:rsidR="002D0C3B">
        <w:rPr>
          <w:rFonts w:cstheme="minorHAnsi"/>
          <w:b/>
          <w:bCs/>
        </w:rPr>
        <w:t xml:space="preserve"> May</w:t>
      </w:r>
      <w:r w:rsidR="009743AF" w:rsidRPr="00B439E8">
        <w:rPr>
          <w:rFonts w:cstheme="minorHAnsi"/>
          <w:b/>
          <w:bCs/>
        </w:rPr>
        <w:t xml:space="preserve"> 2020</w:t>
      </w:r>
    </w:p>
    <w:p w14:paraId="79A45018" w14:textId="1E8D91DB" w:rsidR="00B439E8" w:rsidRPr="00AB4A29" w:rsidRDefault="005A47FD">
      <w:pPr>
        <w:rPr>
          <w:rFonts w:cstheme="minorHAnsi"/>
        </w:rPr>
      </w:pPr>
      <w:r>
        <w:rPr>
          <w:rFonts w:cstheme="minorHAnsi"/>
        </w:rPr>
        <w:t xml:space="preserve">This week’s planning is based around the story </w:t>
      </w:r>
      <w:r w:rsidR="002D0C3B">
        <w:rPr>
          <w:rFonts w:cstheme="minorHAnsi"/>
        </w:rPr>
        <w:t>Flat</w:t>
      </w:r>
      <w:r>
        <w:rPr>
          <w:rFonts w:cstheme="minorHAnsi"/>
        </w:rPr>
        <w:t xml:space="preserve"> </w:t>
      </w:r>
      <w:r w:rsidR="002D0C3B">
        <w:rPr>
          <w:rFonts w:cstheme="minorHAnsi"/>
        </w:rPr>
        <w:t>Stanley</w:t>
      </w:r>
      <w:r>
        <w:rPr>
          <w:rFonts w:cstheme="minorHAnsi"/>
        </w:rPr>
        <w:t xml:space="preserve"> by </w:t>
      </w:r>
      <w:r w:rsidR="002D0C3B">
        <w:rPr>
          <w:rFonts w:cstheme="minorHAnsi"/>
        </w:rPr>
        <w:t>Jeff Brown</w:t>
      </w:r>
      <w:r>
        <w:rPr>
          <w:rFonts w:cstheme="minorHAnsi"/>
        </w:rPr>
        <w:t xml:space="preserve"> which you can see Mrs O’Reilly read on Seesaw.</w:t>
      </w:r>
    </w:p>
    <w:p w14:paraId="2EAB0E8B" w14:textId="6681960A" w:rsidR="00925ED4" w:rsidRPr="00AB4A29" w:rsidRDefault="005A47FD" w:rsidP="00925ED4">
      <w:pPr>
        <w:rPr>
          <w:rFonts w:cstheme="minorHAnsi"/>
        </w:rPr>
      </w:pPr>
      <w:r>
        <w:rPr>
          <w:rFonts w:cstheme="minorHAnsi"/>
        </w:rPr>
        <w:t xml:space="preserve">Monday </w:t>
      </w:r>
      <w:r w:rsidR="0039412E">
        <w:rPr>
          <w:rFonts w:cstheme="minorHAnsi"/>
        </w:rPr>
        <w:t>11</w:t>
      </w:r>
      <w:r w:rsidR="0039412E" w:rsidRPr="0039412E">
        <w:rPr>
          <w:rFonts w:cstheme="minorHAnsi"/>
          <w:vertAlign w:val="superscript"/>
        </w:rPr>
        <w:t>th</w:t>
      </w:r>
      <w:r w:rsidR="0039412E">
        <w:rPr>
          <w:rFonts w:cstheme="minorHAnsi"/>
        </w:rPr>
        <w:t xml:space="preserve"> May</w:t>
      </w:r>
    </w:p>
    <w:tbl>
      <w:tblPr>
        <w:tblStyle w:val="TableGrid"/>
        <w:tblW w:w="10490" w:type="dxa"/>
        <w:tblInd w:w="-601" w:type="dxa"/>
        <w:tblLook w:val="04A0" w:firstRow="1" w:lastRow="0" w:firstColumn="1" w:lastColumn="0" w:noHBand="0" w:noVBand="1"/>
      </w:tblPr>
      <w:tblGrid>
        <w:gridCol w:w="1985"/>
        <w:gridCol w:w="1985"/>
        <w:gridCol w:w="6520"/>
      </w:tblGrid>
      <w:tr w:rsidR="009743AF" w:rsidRPr="00AB4A29" w14:paraId="59BE96FB" w14:textId="77777777" w:rsidTr="00B16975">
        <w:tc>
          <w:tcPr>
            <w:tcW w:w="1985" w:type="dxa"/>
          </w:tcPr>
          <w:p w14:paraId="57684286" w14:textId="77777777" w:rsidR="009743AF" w:rsidRPr="00AB4A29" w:rsidRDefault="009743AF">
            <w:pPr>
              <w:rPr>
                <w:rFonts w:cstheme="minorHAnsi"/>
                <w:b/>
              </w:rPr>
            </w:pPr>
            <w:r w:rsidRPr="00AB4A29">
              <w:rPr>
                <w:rFonts w:cstheme="minorHAnsi"/>
                <w:b/>
              </w:rPr>
              <w:t xml:space="preserve">Starter to get our brains warmed up! </w:t>
            </w:r>
          </w:p>
          <w:p w14:paraId="55CCFE52" w14:textId="77777777" w:rsidR="009743AF" w:rsidRPr="00AB4A29" w:rsidRDefault="009743AF">
            <w:pPr>
              <w:rPr>
                <w:rFonts w:cstheme="minorHAnsi"/>
                <w:b/>
              </w:rPr>
            </w:pPr>
          </w:p>
          <w:p w14:paraId="722076A8" w14:textId="42A8EF72" w:rsidR="00BA413B" w:rsidRPr="00BA413B" w:rsidRDefault="00B16975" w:rsidP="00BA413B">
            <w:pPr>
              <w:rPr>
                <w:rFonts w:cstheme="minorHAnsi"/>
                <w:bCs/>
              </w:rPr>
            </w:pPr>
            <w:r>
              <w:rPr>
                <w:rFonts w:cstheme="minorHAnsi"/>
                <w:bCs/>
              </w:rPr>
              <w:t>We are saying ‘thank you’ to a lot of people at the minute aren’t we? Look at Pobble 365 ‘Thank you’ slide 5. Use your imagination – draw what the person in the picture has said thank you for. It could be anything you like!</w:t>
            </w:r>
          </w:p>
        </w:tc>
        <w:tc>
          <w:tcPr>
            <w:tcW w:w="1985" w:type="dxa"/>
          </w:tcPr>
          <w:p w14:paraId="6274F1E8" w14:textId="77777777" w:rsidR="009743AF" w:rsidRPr="00AB4A29" w:rsidRDefault="009743AF">
            <w:pPr>
              <w:rPr>
                <w:rFonts w:cstheme="minorHAnsi"/>
                <w:b/>
              </w:rPr>
            </w:pPr>
            <w:r w:rsidRPr="00AB4A29">
              <w:rPr>
                <w:rFonts w:cstheme="minorHAnsi"/>
                <w:b/>
              </w:rPr>
              <w:t xml:space="preserve">The learning outcome we hope to achieve </w:t>
            </w:r>
          </w:p>
          <w:p w14:paraId="3B713A42" w14:textId="77777777" w:rsidR="009743AF" w:rsidRPr="00AB4A29" w:rsidRDefault="009743AF">
            <w:pPr>
              <w:rPr>
                <w:rFonts w:cstheme="minorHAnsi"/>
                <w:b/>
              </w:rPr>
            </w:pPr>
          </w:p>
          <w:p w14:paraId="5935D920" w14:textId="77777777" w:rsidR="009743AF" w:rsidRPr="00AB4A29" w:rsidRDefault="009743AF" w:rsidP="009743AF">
            <w:pPr>
              <w:rPr>
                <w:rFonts w:cstheme="minorHAnsi"/>
              </w:rPr>
            </w:pPr>
          </w:p>
          <w:p w14:paraId="465C038C" w14:textId="2532AB63" w:rsidR="009743AF" w:rsidRPr="00AB4A29" w:rsidRDefault="007B1883" w:rsidP="007B1883">
            <w:pPr>
              <w:rPr>
                <w:rFonts w:cstheme="minorHAnsi"/>
              </w:rPr>
            </w:pPr>
            <w:r>
              <w:rPr>
                <w:rFonts w:cstheme="minorHAnsi"/>
              </w:rPr>
              <w:t>Plan or say out loud before writing.</w:t>
            </w:r>
          </w:p>
        </w:tc>
        <w:tc>
          <w:tcPr>
            <w:tcW w:w="6520" w:type="dxa"/>
          </w:tcPr>
          <w:p w14:paraId="5300E81A" w14:textId="77777777" w:rsidR="009743AF" w:rsidRPr="00AB4A29" w:rsidRDefault="009743AF">
            <w:pPr>
              <w:rPr>
                <w:rFonts w:cstheme="minorHAnsi"/>
                <w:b/>
              </w:rPr>
            </w:pPr>
            <w:r w:rsidRPr="00AB4A29">
              <w:rPr>
                <w:rFonts w:cstheme="minorHAnsi"/>
                <w:b/>
              </w:rPr>
              <w:t xml:space="preserve">Ideas for you to try at home </w:t>
            </w:r>
          </w:p>
          <w:p w14:paraId="64D520E8" w14:textId="77777777" w:rsidR="009743AF" w:rsidRPr="00AB4A29" w:rsidRDefault="009743AF">
            <w:pPr>
              <w:rPr>
                <w:rFonts w:cstheme="minorHAnsi"/>
                <w:b/>
              </w:rPr>
            </w:pPr>
          </w:p>
          <w:p w14:paraId="6E009A96" w14:textId="77777777" w:rsidR="00B07091" w:rsidRDefault="00B16975">
            <w:pPr>
              <w:rPr>
                <w:rFonts w:cstheme="minorHAnsi"/>
                <w:bCs/>
              </w:rPr>
            </w:pPr>
            <w:r>
              <w:rPr>
                <w:rFonts w:cstheme="minorHAnsi"/>
                <w:bCs/>
              </w:rPr>
              <w:t>Listen to Mrs O’Reilly read Flat Stanley on Seesaw and enjoy the story.</w:t>
            </w:r>
          </w:p>
          <w:p w14:paraId="71B37603" w14:textId="77777777" w:rsidR="00B07091" w:rsidRDefault="00B07091">
            <w:pPr>
              <w:rPr>
                <w:rFonts w:cstheme="minorHAnsi"/>
                <w:bCs/>
              </w:rPr>
            </w:pPr>
          </w:p>
          <w:p w14:paraId="41BA77B3" w14:textId="77777777" w:rsidR="00B07091" w:rsidRDefault="00B07091">
            <w:pPr>
              <w:rPr>
                <w:rFonts w:cstheme="minorHAnsi"/>
                <w:bCs/>
              </w:rPr>
            </w:pPr>
            <w:r>
              <w:rPr>
                <w:rFonts w:cstheme="minorHAnsi"/>
                <w:bCs/>
              </w:rPr>
              <w:t>Using your amazing text mapping skills that you’ve been working on since Year 1, teach your parents how to text map what happens in the story.</w:t>
            </w:r>
          </w:p>
          <w:p w14:paraId="6C420BB8" w14:textId="77777777" w:rsidR="00B07091" w:rsidRDefault="00B07091">
            <w:pPr>
              <w:rPr>
                <w:rFonts w:cstheme="minorHAnsi"/>
                <w:bCs/>
              </w:rPr>
            </w:pPr>
          </w:p>
          <w:p w14:paraId="5F5C60F6" w14:textId="39D90B00" w:rsidR="009743AF" w:rsidRPr="00B16975" w:rsidRDefault="00B07091">
            <w:pPr>
              <w:rPr>
                <w:rFonts w:cstheme="minorHAnsi"/>
                <w:bCs/>
              </w:rPr>
            </w:pPr>
            <w:r>
              <w:rPr>
                <w:rFonts w:cstheme="minorHAnsi"/>
                <w:bCs/>
              </w:rPr>
              <w:t>I’ve started my own text map to show you on Seesaw in case you’ve forgotten how to do it.</w:t>
            </w:r>
            <w:r w:rsidR="00B16975">
              <w:rPr>
                <w:rFonts w:cstheme="minorHAnsi"/>
                <w:bCs/>
              </w:rPr>
              <w:t xml:space="preserve"> </w:t>
            </w:r>
          </w:p>
          <w:p w14:paraId="5D2E7154" w14:textId="7C676BF0" w:rsidR="00612F6D" w:rsidRPr="00AB4A29" w:rsidRDefault="00612F6D" w:rsidP="00612F6D">
            <w:pPr>
              <w:rPr>
                <w:rFonts w:cstheme="minorHAnsi"/>
              </w:rPr>
            </w:pPr>
            <w:r>
              <w:rPr>
                <w:rFonts w:cstheme="minorHAnsi"/>
              </w:rPr>
              <w:t xml:space="preserve"> </w:t>
            </w:r>
          </w:p>
        </w:tc>
      </w:tr>
    </w:tbl>
    <w:p w14:paraId="13BF258A" w14:textId="77777777" w:rsidR="00464F89" w:rsidRPr="00AB4A29" w:rsidRDefault="00464F89">
      <w:pPr>
        <w:rPr>
          <w:rFonts w:cstheme="minorHAnsi"/>
        </w:rPr>
      </w:pPr>
    </w:p>
    <w:p w14:paraId="0EE79EEF" w14:textId="18993086" w:rsidR="009743AF" w:rsidRPr="00AB4A29" w:rsidRDefault="005A47FD">
      <w:pPr>
        <w:rPr>
          <w:rFonts w:cstheme="minorHAnsi"/>
        </w:rPr>
      </w:pPr>
      <w:r>
        <w:rPr>
          <w:rFonts w:cstheme="minorHAnsi"/>
        </w:rPr>
        <w:t xml:space="preserve">Tuesday </w:t>
      </w:r>
      <w:r w:rsidR="0039412E">
        <w:rPr>
          <w:rFonts w:cstheme="minorHAnsi"/>
        </w:rPr>
        <w:t>12</w:t>
      </w:r>
      <w:r w:rsidR="0039412E" w:rsidRPr="0039412E">
        <w:rPr>
          <w:rFonts w:cstheme="minorHAnsi"/>
          <w:vertAlign w:val="superscript"/>
        </w:rPr>
        <w:t>th</w:t>
      </w:r>
      <w:r w:rsidR="0039412E">
        <w:rPr>
          <w:rFonts w:cstheme="minorHAnsi"/>
        </w:rPr>
        <w:t xml:space="preserve"> May</w:t>
      </w:r>
    </w:p>
    <w:tbl>
      <w:tblPr>
        <w:tblStyle w:val="TableGrid"/>
        <w:tblpPr w:leftFromText="180" w:rightFromText="180" w:vertAnchor="text" w:horzAnchor="margin" w:tblpX="-743" w:tblpY="373"/>
        <w:tblW w:w="10632" w:type="dxa"/>
        <w:tblLook w:val="04A0" w:firstRow="1" w:lastRow="0" w:firstColumn="1" w:lastColumn="0" w:noHBand="0" w:noVBand="1"/>
      </w:tblPr>
      <w:tblGrid>
        <w:gridCol w:w="1951"/>
        <w:gridCol w:w="1559"/>
        <w:gridCol w:w="7122"/>
      </w:tblGrid>
      <w:tr w:rsidR="00797E29" w:rsidRPr="00AB4A29" w14:paraId="51A4A9AC" w14:textId="77777777" w:rsidTr="007A4992">
        <w:tc>
          <w:tcPr>
            <w:tcW w:w="1951" w:type="dxa"/>
          </w:tcPr>
          <w:p w14:paraId="66C8EBCC" w14:textId="77777777" w:rsidR="00797E29" w:rsidRPr="00AB4A29" w:rsidRDefault="00797E29" w:rsidP="001C4B54">
            <w:pPr>
              <w:rPr>
                <w:rFonts w:cstheme="minorHAnsi"/>
                <w:b/>
              </w:rPr>
            </w:pPr>
            <w:r w:rsidRPr="00AB4A29">
              <w:rPr>
                <w:rFonts w:cstheme="minorHAnsi"/>
                <w:b/>
              </w:rPr>
              <w:t xml:space="preserve">Starter to get our brains warmed up! </w:t>
            </w:r>
          </w:p>
          <w:p w14:paraId="450ADB0F" w14:textId="77777777" w:rsidR="00797E29" w:rsidRPr="00AB4A29" w:rsidRDefault="00797E29" w:rsidP="001C4B54">
            <w:pPr>
              <w:rPr>
                <w:rFonts w:cstheme="minorHAnsi"/>
                <w:b/>
              </w:rPr>
            </w:pPr>
          </w:p>
          <w:p w14:paraId="3B509F09" w14:textId="75C2A8D1" w:rsidR="00797E29" w:rsidRDefault="007A4992" w:rsidP="001C4B54">
            <w:pPr>
              <w:rPr>
                <w:rFonts w:cstheme="minorHAnsi"/>
                <w:bCs/>
              </w:rPr>
            </w:pPr>
            <w:r>
              <w:rPr>
                <w:rFonts w:cstheme="minorHAnsi"/>
                <w:bCs/>
              </w:rPr>
              <w:t>Take a look at the picture of the burglars sneaking into the museum.</w:t>
            </w:r>
          </w:p>
          <w:p w14:paraId="7E391D76" w14:textId="2AFDE97C" w:rsidR="007A4992" w:rsidRDefault="007A4992" w:rsidP="001C4B54">
            <w:pPr>
              <w:rPr>
                <w:rFonts w:cstheme="minorHAnsi"/>
                <w:bCs/>
              </w:rPr>
            </w:pPr>
            <w:r>
              <w:rPr>
                <w:rFonts w:cstheme="minorHAnsi"/>
                <w:bCs/>
              </w:rPr>
              <w:t>Try to tell your parents a sentences with the following word/phrases;</w:t>
            </w:r>
          </w:p>
          <w:p w14:paraId="69F2FFE1" w14:textId="2A4F3FAB" w:rsidR="007A4992" w:rsidRDefault="007A4992" w:rsidP="001C4B54">
            <w:pPr>
              <w:rPr>
                <w:rFonts w:cstheme="minorHAnsi"/>
                <w:bCs/>
              </w:rPr>
            </w:pPr>
          </w:p>
          <w:p w14:paraId="3D4A504C" w14:textId="437E46AB" w:rsidR="007A4992" w:rsidRDefault="007A4992" w:rsidP="001C4B54">
            <w:pPr>
              <w:rPr>
                <w:rFonts w:cstheme="minorHAnsi"/>
                <w:bCs/>
              </w:rPr>
            </w:pPr>
            <w:r>
              <w:rPr>
                <w:rFonts w:cstheme="minorHAnsi"/>
                <w:bCs/>
              </w:rPr>
              <w:t>Sneakily….</w:t>
            </w:r>
          </w:p>
          <w:p w14:paraId="5E69F48C" w14:textId="649BE0F5" w:rsidR="007A4992" w:rsidRDefault="007A4992" w:rsidP="001C4B54">
            <w:pPr>
              <w:rPr>
                <w:rFonts w:cstheme="minorHAnsi"/>
                <w:bCs/>
              </w:rPr>
            </w:pPr>
            <w:r>
              <w:rPr>
                <w:rFonts w:cstheme="minorHAnsi"/>
                <w:bCs/>
              </w:rPr>
              <w:t>Into the dark…</w:t>
            </w:r>
          </w:p>
          <w:p w14:paraId="4B120ED0" w14:textId="20405725" w:rsidR="007A4992" w:rsidRDefault="007A4992" w:rsidP="001C4B54">
            <w:pPr>
              <w:rPr>
                <w:rFonts w:cstheme="minorHAnsi"/>
                <w:bCs/>
              </w:rPr>
            </w:pPr>
            <w:r>
              <w:rPr>
                <w:rFonts w:cstheme="minorHAnsi"/>
                <w:bCs/>
              </w:rPr>
              <w:t>Peering around…</w:t>
            </w:r>
          </w:p>
          <w:p w14:paraId="060430A6" w14:textId="5F5BE6E1" w:rsidR="007A4992" w:rsidRDefault="007A4992" w:rsidP="001C4B54">
            <w:pPr>
              <w:rPr>
                <w:rFonts w:cstheme="minorHAnsi"/>
                <w:bCs/>
              </w:rPr>
            </w:pPr>
            <w:r>
              <w:rPr>
                <w:rFonts w:cstheme="minorHAnsi"/>
                <w:bCs/>
              </w:rPr>
              <w:t>Watching carefully…</w:t>
            </w:r>
          </w:p>
          <w:p w14:paraId="63B527AB" w14:textId="0F82D237" w:rsidR="007A4992" w:rsidRDefault="007A4992" w:rsidP="001C4B54">
            <w:pPr>
              <w:rPr>
                <w:rFonts w:cstheme="minorHAnsi"/>
                <w:bCs/>
              </w:rPr>
            </w:pPr>
            <w:r>
              <w:rPr>
                <w:rFonts w:cstheme="minorHAnsi"/>
                <w:bCs/>
              </w:rPr>
              <w:t>Silently…</w:t>
            </w:r>
          </w:p>
          <w:p w14:paraId="27707CDB" w14:textId="70A17CAE" w:rsidR="007A4992" w:rsidRPr="007A4992" w:rsidRDefault="007A4992" w:rsidP="001C4B54">
            <w:pPr>
              <w:rPr>
                <w:rFonts w:cstheme="minorHAnsi"/>
                <w:bCs/>
              </w:rPr>
            </w:pPr>
          </w:p>
        </w:tc>
        <w:tc>
          <w:tcPr>
            <w:tcW w:w="1559" w:type="dxa"/>
          </w:tcPr>
          <w:p w14:paraId="2172AB30" w14:textId="77777777" w:rsidR="00797E29" w:rsidRPr="00AB4A29" w:rsidRDefault="00797E29" w:rsidP="001C4B54">
            <w:pPr>
              <w:rPr>
                <w:rFonts w:cstheme="minorHAnsi"/>
                <w:b/>
              </w:rPr>
            </w:pPr>
            <w:r w:rsidRPr="00AB4A29">
              <w:rPr>
                <w:rFonts w:cstheme="minorHAnsi"/>
                <w:b/>
              </w:rPr>
              <w:t xml:space="preserve">The learning outcome we hope to achieve </w:t>
            </w:r>
          </w:p>
          <w:p w14:paraId="471E0ACE" w14:textId="77777777" w:rsidR="00797E29" w:rsidRPr="00AB4A29" w:rsidRDefault="00797E29" w:rsidP="001C4B54">
            <w:pPr>
              <w:rPr>
                <w:rFonts w:cstheme="minorHAnsi"/>
              </w:rPr>
            </w:pPr>
            <w:r w:rsidRPr="00AB4A29">
              <w:rPr>
                <w:rFonts w:cstheme="minorHAnsi"/>
              </w:rPr>
              <w:t xml:space="preserve"> </w:t>
            </w:r>
          </w:p>
          <w:p w14:paraId="66916DC8" w14:textId="30F3D5BC" w:rsidR="00797E29" w:rsidRPr="00AB4A29" w:rsidRDefault="004A682C" w:rsidP="001C4B54">
            <w:pPr>
              <w:rPr>
                <w:rFonts w:cstheme="minorHAnsi"/>
              </w:rPr>
            </w:pPr>
            <w:r>
              <w:rPr>
                <w:rFonts w:cstheme="minorHAnsi"/>
              </w:rPr>
              <w:t>Explore character’s feelings through role play.</w:t>
            </w:r>
          </w:p>
        </w:tc>
        <w:tc>
          <w:tcPr>
            <w:tcW w:w="7122" w:type="dxa"/>
          </w:tcPr>
          <w:p w14:paraId="742D6F8A" w14:textId="77777777" w:rsidR="00797E29" w:rsidRPr="00AB4A29" w:rsidRDefault="00797E29" w:rsidP="001C4B54">
            <w:pPr>
              <w:rPr>
                <w:rFonts w:cstheme="minorHAnsi"/>
                <w:b/>
              </w:rPr>
            </w:pPr>
            <w:r w:rsidRPr="00AB4A29">
              <w:rPr>
                <w:rFonts w:cstheme="minorHAnsi"/>
                <w:b/>
              </w:rPr>
              <w:t xml:space="preserve">Ideas for you to try at home </w:t>
            </w:r>
          </w:p>
          <w:p w14:paraId="0E1CF1D4" w14:textId="77777777" w:rsidR="00797E29" w:rsidRPr="00AB4A29" w:rsidRDefault="00797E29" w:rsidP="001C4B54">
            <w:pPr>
              <w:rPr>
                <w:rFonts w:cstheme="minorHAnsi"/>
                <w:b/>
              </w:rPr>
            </w:pPr>
          </w:p>
          <w:p w14:paraId="42043E40" w14:textId="73D617B6" w:rsidR="00A22838" w:rsidRDefault="004A682C" w:rsidP="001C4B54">
            <w:pPr>
              <w:rPr>
                <w:rFonts w:cstheme="minorHAnsi"/>
              </w:rPr>
            </w:pPr>
            <w:r>
              <w:rPr>
                <w:rFonts w:cstheme="minorHAnsi"/>
              </w:rPr>
              <w:t xml:space="preserve">If you have </w:t>
            </w:r>
            <w:r w:rsidR="00D24DC4">
              <w:rPr>
                <w:rFonts w:cstheme="minorHAnsi"/>
              </w:rPr>
              <w:t>time</w:t>
            </w:r>
            <w:r>
              <w:rPr>
                <w:rFonts w:cstheme="minorHAnsi"/>
              </w:rPr>
              <w:t xml:space="preserve">, you can </w:t>
            </w:r>
            <w:r w:rsidR="00D24DC4">
              <w:rPr>
                <w:rFonts w:cstheme="minorHAnsi"/>
              </w:rPr>
              <w:t>make</w:t>
            </w:r>
            <w:r>
              <w:rPr>
                <w:rFonts w:cstheme="minorHAnsi"/>
              </w:rPr>
              <w:t xml:space="preserve"> yourself a Flat Stanley stick puppet</w:t>
            </w:r>
            <w:r w:rsidR="00D24DC4">
              <w:rPr>
                <w:rFonts w:cstheme="minorHAnsi"/>
              </w:rPr>
              <w:t xml:space="preserve"> like I did</w:t>
            </w:r>
            <w:r>
              <w:rPr>
                <w:rFonts w:cstheme="minorHAnsi"/>
              </w:rPr>
              <w:t xml:space="preserve">. If you don’t, </w:t>
            </w:r>
            <w:r w:rsidR="00D24DC4">
              <w:rPr>
                <w:rFonts w:cstheme="minorHAnsi"/>
              </w:rPr>
              <w:t>you can just pretend to be Flat Stanley yourself</w:t>
            </w:r>
            <w:r>
              <w:rPr>
                <w:rFonts w:cstheme="minorHAnsi"/>
              </w:rPr>
              <w:t>.</w:t>
            </w:r>
          </w:p>
          <w:p w14:paraId="41511BB6" w14:textId="5FA0E3DD" w:rsidR="004A682C" w:rsidRDefault="004A682C" w:rsidP="001C4B54">
            <w:pPr>
              <w:rPr>
                <w:rFonts w:cstheme="minorHAnsi"/>
              </w:rPr>
            </w:pPr>
          </w:p>
          <w:p w14:paraId="3A5291D1" w14:textId="3CCCEF0F" w:rsidR="004A682C" w:rsidRDefault="004A682C" w:rsidP="001C4B54">
            <w:pPr>
              <w:rPr>
                <w:rFonts w:cstheme="minorHAnsi"/>
              </w:rPr>
            </w:pPr>
            <w:r>
              <w:rPr>
                <w:rFonts w:cstheme="minorHAnsi"/>
              </w:rPr>
              <w:t xml:space="preserve">With someone from your family – </w:t>
            </w:r>
            <w:r w:rsidR="00D24DC4">
              <w:rPr>
                <w:rFonts w:cstheme="minorHAnsi"/>
              </w:rPr>
              <w:t>tell them</w:t>
            </w:r>
            <w:r>
              <w:rPr>
                <w:rFonts w:cstheme="minorHAnsi"/>
              </w:rPr>
              <w:t xml:space="preserve"> what happens in the story of Flat Stanley with </w:t>
            </w:r>
            <w:r w:rsidRPr="00D24DC4">
              <w:rPr>
                <w:rFonts w:cstheme="minorHAnsi"/>
                <w:b/>
                <w:bCs/>
                <w:i/>
                <w:iCs/>
              </w:rPr>
              <w:t>you</w:t>
            </w:r>
            <w:r>
              <w:rPr>
                <w:rFonts w:cstheme="minorHAnsi"/>
              </w:rPr>
              <w:t xml:space="preserve"> being the main character, Stanley. You can use your text map to help you remember what happens. You’ll also need to talk in first person when retelling the story as Stanley – use the words ‘I’, ‘me’, ‘my’ etc.</w:t>
            </w:r>
          </w:p>
          <w:p w14:paraId="063EE29A" w14:textId="3587CED7" w:rsidR="004A682C" w:rsidRDefault="004A682C" w:rsidP="001C4B54">
            <w:pPr>
              <w:rPr>
                <w:rFonts w:cstheme="minorHAnsi"/>
              </w:rPr>
            </w:pPr>
          </w:p>
          <w:p w14:paraId="3616DDFB" w14:textId="21374B4E" w:rsidR="004A682C" w:rsidRDefault="004A682C" w:rsidP="001C4B54">
            <w:pPr>
              <w:rPr>
                <w:rFonts w:cstheme="minorHAnsi"/>
              </w:rPr>
            </w:pPr>
            <w:r>
              <w:rPr>
                <w:rFonts w:cstheme="minorHAnsi"/>
              </w:rPr>
              <w:t>Mrs O’Reilly has shown a short example</w:t>
            </w:r>
            <w:r w:rsidR="00D24DC4">
              <w:rPr>
                <w:rFonts w:cstheme="minorHAnsi"/>
              </w:rPr>
              <w:t xml:space="preserve"> on video</w:t>
            </w:r>
            <w:r>
              <w:rPr>
                <w:rFonts w:cstheme="minorHAnsi"/>
              </w:rPr>
              <w:t>.</w:t>
            </w:r>
          </w:p>
          <w:p w14:paraId="6EF53FFC" w14:textId="35E3A4F9" w:rsidR="001D4F82" w:rsidRPr="00AB4A29" w:rsidRDefault="00B439E8" w:rsidP="001C4B54">
            <w:pPr>
              <w:rPr>
                <w:rFonts w:cstheme="minorHAnsi"/>
              </w:rPr>
            </w:pPr>
            <w:r>
              <w:rPr>
                <w:rFonts w:cstheme="minorHAnsi"/>
              </w:rPr>
              <w:t xml:space="preserve"> </w:t>
            </w:r>
          </w:p>
        </w:tc>
      </w:tr>
    </w:tbl>
    <w:p w14:paraId="350E0087" w14:textId="37CD3590" w:rsidR="00797E29" w:rsidRDefault="00797E29">
      <w:pPr>
        <w:rPr>
          <w:rFonts w:cstheme="minorHAnsi"/>
        </w:rPr>
      </w:pPr>
    </w:p>
    <w:p w14:paraId="568CB8E4" w14:textId="6F9DF9A9" w:rsidR="00026416" w:rsidRDefault="00026416">
      <w:pPr>
        <w:rPr>
          <w:rFonts w:cstheme="minorHAnsi"/>
        </w:rPr>
      </w:pPr>
    </w:p>
    <w:p w14:paraId="1A7FCBBF" w14:textId="77777777" w:rsidR="00026416" w:rsidRDefault="00026416">
      <w:pPr>
        <w:rPr>
          <w:rFonts w:cstheme="minorHAnsi"/>
        </w:rPr>
      </w:pPr>
    </w:p>
    <w:p w14:paraId="75371B19" w14:textId="1DB4C2CC" w:rsidR="00797E29" w:rsidRPr="00AB4A29" w:rsidRDefault="005A47FD">
      <w:pPr>
        <w:rPr>
          <w:rFonts w:cstheme="minorHAnsi"/>
        </w:rPr>
      </w:pPr>
      <w:r>
        <w:rPr>
          <w:rFonts w:cstheme="minorHAnsi"/>
        </w:rPr>
        <w:lastRenderedPageBreak/>
        <w:t xml:space="preserve">Wednesday </w:t>
      </w:r>
      <w:r w:rsidR="0039412E">
        <w:rPr>
          <w:rFonts w:cstheme="minorHAnsi"/>
        </w:rPr>
        <w:t>13</w:t>
      </w:r>
      <w:r w:rsidR="0039412E" w:rsidRPr="0039412E">
        <w:rPr>
          <w:rFonts w:cstheme="minorHAnsi"/>
          <w:vertAlign w:val="superscript"/>
        </w:rPr>
        <w:t>th</w:t>
      </w:r>
      <w:r w:rsidR="0039412E">
        <w:rPr>
          <w:rFonts w:cstheme="minorHAnsi"/>
        </w:rPr>
        <w:t xml:space="preserve"> May</w:t>
      </w:r>
      <w:r w:rsidR="00797E29" w:rsidRPr="00AB4A29">
        <w:rPr>
          <w:rFonts w:cstheme="minorHAnsi"/>
        </w:rPr>
        <w:t xml:space="preserve"> </w:t>
      </w:r>
    </w:p>
    <w:tbl>
      <w:tblPr>
        <w:tblStyle w:val="TableGrid"/>
        <w:tblW w:w="10632" w:type="dxa"/>
        <w:tblInd w:w="-743" w:type="dxa"/>
        <w:tblLook w:val="04A0" w:firstRow="1" w:lastRow="0" w:firstColumn="1" w:lastColumn="0" w:noHBand="0" w:noVBand="1"/>
      </w:tblPr>
      <w:tblGrid>
        <w:gridCol w:w="1985"/>
        <w:gridCol w:w="1560"/>
        <w:gridCol w:w="7087"/>
      </w:tblGrid>
      <w:tr w:rsidR="00797E29" w:rsidRPr="00AB4A29" w14:paraId="78417DF6" w14:textId="77777777" w:rsidTr="00D240F5">
        <w:tc>
          <w:tcPr>
            <w:tcW w:w="1985" w:type="dxa"/>
          </w:tcPr>
          <w:p w14:paraId="5E17890A" w14:textId="77777777" w:rsidR="00797E29" w:rsidRPr="00AB4A29" w:rsidRDefault="00797E29" w:rsidP="00585CA8">
            <w:pPr>
              <w:rPr>
                <w:rFonts w:cstheme="minorHAnsi"/>
                <w:b/>
              </w:rPr>
            </w:pPr>
            <w:r w:rsidRPr="00AB4A29">
              <w:rPr>
                <w:rFonts w:cstheme="minorHAnsi"/>
                <w:b/>
              </w:rPr>
              <w:t xml:space="preserve">Starter to get our brains warmed up! </w:t>
            </w:r>
          </w:p>
          <w:p w14:paraId="47F12152" w14:textId="77777777" w:rsidR="00797E29" w:rsidRPr="00AB4A29" w:rsidRDefault="00797E29" w:rsidP="00585CA8">
            <w:pPr>
              <w:rPr>
                <w:rFonts w:cstheme="minorHAnsi"/>
                <w:b/>
              </w:rPr>
            </w:pPr>
          </w:p>
          <w:p w14:paraId="3EF0D681" w14:textId="53082A1F" w:rsidR="00797E29" w:rsidRPr="00026416" w:rsidRDefault="00026416" w:rsidP="001A760E">
            <w:pPr>
              <w:rPr>
                <w:rFonts w:cstheme="minorHAnsi"/>
                <w:bCs/>
              </w:rPr>
            </w:pPr>
            <w:r w:rsidRPr="00026416">
              <w:rPr>
                <w:rFonts w:cstheme="minorHAnsi"/>
                <w:bCs/>
              </w:rPr>
              <w:t>Using your text map from Monday, tell the story of Flat Stanley orally to someone in your family – maybe you could phone Nanny and tell her a story?</w:t>
            </w:r>
          </w:p>
        </w:tc>
        <w:tc>
          <w:tcPr>
            <w:tcW w:w="1560" w:type="dxa"/>
          </w:tcPr>
          <w:p w14:paraId="3861F578" w14:textId="77777777" w:rsidR="00797E29" w:rsidRPr="00AB4A29" w:rsidRDefault="00797E29" w:rsidP="00585CA8">
            <w:pPr>
              <w:rPr>
                <w:rFonts w:cstheme="minorHAnsi"/>
                <w:b/>
              </w:rPr>
            </w:pPr>
            <w:r w:rsidRPr="00AB4A29">
              <w:rPr>
                <w:rFonts w:cstheme="minorHAnsi"/>
                <w:b/>
              </w:rPr>
              <w:t xml:space="preserve">The learning outcome we hope to achieve </w:t>
            </w:r>
          </w:p>
          <w:p w14:paraId="2112D7EF" w14:textId="77777777" w:rsidR="00797E29" w:rsidRPr="00AB4A29" w:rsidRDefault="00797E29" w:rsidP="00585CA8">
            <w:pPr>
              <w:rPr>
                <w:rFonts w:cstheme="minorHAnsi"/>
                <w:b/>
              </w:rPr>
            </w:pPr>
          </w:p>
          <w:p w14:paraId="668567E5" w14:textId="372F8F34" w:rsidR="00CC765D" w:rsidRPr="00B22561" w:rsidRDefault="007B1883" w:rsidP="00585CA8">
            <w:pPr>
              <w:rPr>
                <w:rFonts w:cstheme="minorHAnsi"/>
                <w:sz w:val="20"/>
              </w:rPr>
            </w:pPr>
            <w:r>
              <w:rPr>
                <w:rFonts w:cstheme="minorHAnsi"/>
                <w:sz w:val="20"/>
              </w:rPr>
              <w:t>Use adventurous vocabulary.</w:t>
            </w:r>
          </w:p>
        </w:tc>
        <w:tc>
          <w:tcPr>
            <w:tcW w:w="7087" w:type="dxa"/>
          </w:tcPr>
          <w:p w14:paraId="26EFBBA5" w14:textId="77777777" w:rsidR="00797E29" w:rsidRPr="00AB4A29" w:rsidRDefault="00797E29" w:rsidP="00585CA8">
            <w:pPr>
              <w:rPr>
                <w:rFonts w:cstheme="minorHAnsi"/>
                <w:b/>
              </w:rPr>
            </w:pPr>
            <w:r w:rsidRPr="00AB4A29">
              <w:rPr>
                <w:rFonts w:cstheme="minorHAnsi"/>
                <w:b/>
              </w:rPr>
              <w:t xml:space="preserve">Ideas for you to try at home </w:t>
            </w:r>
          </w:p>
          <w:p w14:paraId="55FE81A8" w14:textId="77777777" w:rsidR="00797E29" w:rsidRPr="00AB4A29" w:rsidRDefault="00797E29" w:rsidP="00585CA8">
            <w:pPr>
              <w:rPr>
                <w:rFonts w:cstheme="minorHAnsi"/>
                <w:b/>
              </w:rPr>
            </w:pPr>
          </w:p>
          <w:p w14:paraId="1DFE12AD" w14:textId="77777777" w:rsidR="001C4B54" w:rsidRDefault="007B1883" w:rsidP="00797E29">
            <w:pPr>
              <w:rPr>
                <w:rFonts w:cstheme="minorHAnsi"/>
              </w:rPr>
            </w:pPr>
            <w:r>
              <w:rPr>
                <w:rFonts w:cstheme="minorHAnsi"/>
              </w:rPr>
              <w:t>Look at the picture of the burglars sneaking in through the trapdoor into the dark museum. Do you see the sound that the trapdoor is making? This is onomatopoeia – the word is spelled the same as the sound it makes. We have learned about this before but it was a while ago now.</w:t>
            </w:r>
          </w:p>
          <w:p w14:paraId="417985E5" w14:textId="77777777" w:rsidR="007B1883" w:rsidRDefault="007B1883" w:rsidP="00797E29">
            <w:pPr>
              <w:rPr>
                <w:rFonts w:cstheme="minorHAnsi"/>
              </w:rPr>
            </w:pPr>
          </w:p>
          <w:p w14:paraId="77A10B75" w14:textId="5B2A65F1" w:rsidR="007B1883" w:rsidRPr="00AB4A29" w:rsidRDefault="007B1883" w:rsidP="00797E29">
            <w:pPr>
              <w:rPr>
                <w:rFonts w:cstheme="minorHAnsi"/>
              </w:rPr>
            </w:pPr>
            <w:r>
              <w:rPr>
                <w:rFonts w:cstheme="minorHAnsi"/>
              </w:rPr>
              <w:t xml:space="preserve">You challenge is to create some images to show me more onomatopoeic words. I’ve included a ‘cheat sheet’ to give you some ideas and I’ve shown you the comic strip that I’ve started to show you my ideas. See how many you can find. </w:t>
            </w:r>
          </w:p>
        </w:tc>
      </w:tr>
    </w:tbl>
    <w:p w14:paraId="421CFF22" w14:textId="77777777" w:rsidR="00D240F5" w:rsidRDefault="00D240F5">
      <w:pPr>
        <w:rPr>
          <w:rFonts w:cstheme="minorHAnsi"/>
        </w:rPr>
      </w:pPr>
    </w:p>
    <w:p w14:paraId="7931D989" w14:textId="51298D42" w:rsidR="00797E29" w:rsidRPr="00AB4A29" w:rsidRDefault="005A47FD">
      <w:pPr>
        <w:rPr>
          <w:rFonts w:cstheme="minorHAnsi"/>
        </w:rPr>
      </w:pPr>
      <w:r>
        <w:rPr>
          <w:rFonts w:cstheme="minorHAnsi"/>
        </w:rPr>
        <w:t xml:space="preserve">Thursday </w:t>
      </w:r>
      <w:r w:rsidR="0039412E">
        <w:rPr>
          <w:rFonts w:cstheme="minorHAnsi"/>
        </w:rPr>
        <w:t>14</w:t>
      </w:r>
      <w:r w:rsidR="0039412E" w:rsidRPr="0039412E">
        <w:rPr>
          <w:rFonts w:cstheme="minorHAnsi"/>
          <w:vertAlign w:val="superscript"/>
        </w:rPr>
        <w:t>th</w:t>
      </w:r>
      <w:r w:rsidR="0039412E">
        <w:rPr>
          <w:rFonts w:cstheme="minorHAnsi"/>
        </w:rPr>
        <w:t xml:space="preserve"> May</w:t>
      </w:r>
    </w:p>
    <w:tbl>
      <w:tblPr>
        <w:tblStyle w:val="TableGrid"/>
        <w:tblW w:w="10632" w:type="dxa"/>
        <w:tblInd w:w="-743" w:type="dxa"/>
        <w:tblLook w:val="04A0" w:firstRow="1" w:lastRow="0" w:firstColumn="1" w:lastColumn="0" w:noHBand="0" w:noVBand="1"/>
      </w:tblPr>
      <w:tblGrid>
        <w:gridCol w:w="2836"/>
        <w:gridCol w:w="1701"/>
        <w:gridCol w:w="6095"/>
      </w:tblGrid>
      <w:tr w:rsidR="00797E29" w:rsidRPr="00AB4A29" w14:paraId="5DDFE060" w14:textId="77777777" w:rsidTr="00174946">
        <w:tc>
          <w:tcPr>
            <w:tcW w:w="2836" w:type="dxa"/>
          </w:tcPr>
          <w:p w14:paraId="08734898" w14:textId="77777777" w:rsidR="00797E29" w:rsidRPr="00AB4A29" w:rsidRDefault="00797E29" w:rsidP="00585CA8">
            <w:pPr>
              <w:rPr>
                <w:rFonts w:cstheme="minorHAnsi"/>
                <w:b/>
              </w:rPr>
            </w:pPr>
            <w:r w:rsidRPr="00AB4A29">
              <w:rPr>
                <w:rFonts w:cstheme="minorHAnsi"/>
                <w:b/>
              </w:rPr>
              <w:t xml:space="preserve">Starter to get our brains warmed up! </w:t>
            </w:r>
          </w:p>
          <w:p w14:paraId="49B4B161" w14:textId="77777777" w:rsidR="00797E29" w:rsidRPr="00AB4A29" w:rsidRDefault="00797E29" w:rsidP="00585CA8">
            <w:pPr>
              <w:rPr>
                <w:rFonts w:cstheme="minorHAnsi"/>
                <w:b/>
              </w:rPr>
            </w:pPr>
          </w:p>
          <w:p w14:paraId="5CF2E0D1" w14:textId="30C1216D" w:rsidR="00797E29" w:rsidRPr="00AB4A29" w:rsidRDefault="00FD04C9" w:rsidP="00FD04C9">
            <w:pPr>
              <w:rPr>
                <w:rFonts w:cstheme="minorHAnsi"/>
                <w:b/>
              </w:rPr>
            </w:pPr>
            <w:r>
              <w:rPr>
                <w:rFonts w:cstheme="minorHAnsi"/>
              </w:rPr>
              <w:t>Think about when Stanley was crying after he was picked on at school. There are different levels of crying from a whimper to a wail. Think of as many different words for cry as you. Can you put them into an order? I’ve put an idea in the folder for a document you could use to order them. If you’re good at this, you could do the same for the word ‘sad’</w:t>
            </w:r>
            <w:r w:rsidR="00D35B9B">
              <w:rPr>
                <w:rFonts w:cstheme="minorHAnsi"/>
              </w:rPr>
              <w:t xml:space="preserve"> – this could range from unhappy to distraught for example.</w:t>
            </w:r>
          </w:p>
        </w:tc>
        <w:tc>
          <w:tcPr>
            <w:tcW w:w="1701" w:type="dxa"/>
          </w:tcPr>
          <w:p w14:paraId="6CA7A457" w14:textId="77777777" w:rsidR="00797E29" w:rsidRPr="00AB4A29" w:rsidRDefault="00797E29" w:rsidP="00585CA8">
            <w:pPr>
              <w:rPr>
                <w:rFonts w:cstheme="minorHAnsi"/>
                <w:b/>
              </w:rPr>
            </w:pPr>
            <w:r w:rsidRPr="00AB4A29">
              <w:rPr>
                <w:rFonts w:cstheme="minorHAnsi"/>
                <w:b/>
              </w:rPr>
              <w:t xml:space="preserve">The learning outcome we hope to achieve </w:t>
            </w:r>
          </w:p>
          <w:p w14:paraId="76588574" w14:textId="77777777" w:rsidR="00797E29" w:rsidRPr="00AB4A29" w:rsidRDefault="00797E29" w:rsidP="00585CA8">
            <w:pPr>
              <w:rPr>
                <w:rFonts w:cstheme="minorHAnsi"/>
                <w:b/>
              </w:rPr>
            </w:pPr>
          </w:p>
          <w:p w14:paraId="348932DF" w14:textId="3DDD11A2" w:rsidR="00A67207" w:rsidRDefault="00A822A9" w:rsidP="00585CA8">
            <w:pPr>
              <w:rPr>
                <w:rFonts w:cstheme="minorHAnsi"/>
                <w:shd w:val="clear" w:color="auto" w:fill="FAF9F8"/>
              </w:rPr>
            </w:pPr>
            <w:r>
              <w:rPr>
                <w:rFonts w:cstheme="minorHAnsi"/>
                <w:shd w:val="clear" w:color="auto" w:fill="FAF9F8"/>
              </w:rPr>
              <w:t>Use dialogue (speech) in stories.</w:t>
            </w:r>
          </w:p>
          <w:p w14:paraId="64FA394F" w14:textId="6E757426" w:rsidR="00A822A9" w:rsidRDefault="00A822A9" w:rsidP="00585CA8">
            <w:pPr>
              <w:rPr>
                <w:rFonts w:cstheme="minorHAnsi"/>
                <w:shd w:val="clear" w:color="auto" w:fill="FAF9F8"/>
              </w:rPr>
            </w:pPr>
          </w:p>
          <w:p w14:paraId="2AF5B796" w14:textId="1A741E84" w:rsidR="00A822A9" w:rsidRDefault="00A822A9" w:rsidP="00585CA8">
            <w:pPr>
              <w:rPr>
                <w:rFonts w:cstheme="minorHAnsi"/>
                <w:shd w:val="clear" w:color="auto" w:fill="FAF9F8"/>
              </w:rPr>
            </w:pPr>
            <w:r>
              <w:rPr>
                <w:rFonts w:cstheme="minorHAnsi"/>
                <w:shd w:val="clear" w:color="auto" w:fill="FAF9F8"/>
              </w:rPr>
              <w:t>Use phrases from story language to add interest.</w:t>
            </w:r>
          </w:p>
          <w:p w14:paraId="248DA535" w14:textId="6907B533" w:rsidR="00A822A9" w:rsidRDefault="00A822A9" w:rsidP="00585CA8">
            <w:pPr>
              <w:rPr>
                <w:rFonts w:cstheme="minorHAnsi"/>
                <w:shd w:val="clear" w:color="auto" w:fill="FAF9F8"/>
              </w:rPr>
            </w:pPr>
          </w:p>
          <w:p w14:paraId="67BF4249" w14:textId="77777777" w:rsidR="00A822A9" w:rsidRDefault="00A822A9" w:rsidP="00585CA8">
            <w:pPr>
              <w:rPr>
                <w:rFonts w:cstheme="minorHAnsi"/>
                <w:shd w:val="clear" w:color="auto" w:fill="FAF9F8"/>
              </w:rPr>
            </w:pPr>
          </w:p>
          <w:p w14:paraId="76FC98C0" w14:textId="77777777" w:rsidR="00B22561" w:rsidRPr="00B22561" w:rsidRDefault="00B22561" w:rsidP="00280C0D">
            <w:pPr>
              <w:rPr>
                <w:rFonts w:cstheme="minorHAnsi"/>
              </w:rPr>
            </w:pPr>
          </w:p>
        </w:tc>
        <w:tc>
          <w:tcPr>
            <w:tcW w:w="6095" w:type="dxa"/>
          </w:tcPr>
          <w:p w14:paraId="537CEA65" w14:textId="77777777" w:rsidR="00797E29" w:rsidRPr="00AB4A29" w:rsidRDefault="00797E29" w:rsidP="00585CA8">
            <w:pPr>
              <w:rPr>
                <w:rFonts w:cstheme="minorHAnsi"/>
                <w:b/>
              </w:rPr>
            </w:pPr>
            <w:r w:rsidRPr="00AB4A29">
              <w:rPr>
                <w:rFonts w:cstheme="minorHAnsi"/>
                <w:b/>
              </w:rPr>
              <w:t xml:space="preserve">Ideas for you to try at home </w:t>
            </w:r>
          </w:p>
          <w:p w14:paraId="7A390D37" w14:textId="77777777" w:rsidR="00797E29" w:rsidRPr="00AB4A29" w:rsidRDefault="00797E29" w:rsidP="00585CA8">
            <w:pPr>
              <w:rPr>
                <w:rFonts w:cstheme="minorHAnsi"/>
                <w:b/>
              </w:rPr>
            </w:pPr>
          </w:p>
          <w:p w14:paraId="1FE95B76" w14:textId="67671627" w:rsidR="001D4F82" w:rsidRDefault="00E00F5E" w:rsidP="005C607D">
            <w:pPr>
              <w:rPr>
                <w:rFonts w:cstheme="minorHAnsi"/>
              </w:rPr>
            </w:pPr>
            <w:r>
              <w:rPr>
                <w:rFonts w:cstheme="minorHAnsi"/>
              </w:rPr>
              <w:t xml:space="preserve">Use your imagination here – think of another way that Arthur could have helped Stanley to get back to his normal size. </w:t>
            </w:r>
          </w:p>
          <w:p w14:paraId="78C9D372" w14:textId="71C1B139" w:rsidR="00E00F5E" w:rsidRDefault="00E00F5E" w:rsidP="005C607D">
            <w:pPr>
              <w:rPr>
                <w:rFonts w:cstheme="minorHAnsi"/>
              </w:rPr>
            </w:pPr>
          </w:p>
          <w:p w14:paraId="3B081904" w14:textId="77777777" w:rsidR="00E00F5E" w:rsidRDefault="00E00F5E" w:rsidP="005C607D">
            <w:pPr>
              <w:rPr>
                <w:rFonts w:cstheme="minorHAnsi"/>
              </w:rPr>
            </w:pPr>
            <w:r>
              <w:rPr>
                <w:rFonts w:cstheme="minorHAnsi"/>
              </w:rPr>
              <w:t xml:space="preserve">Draw me a picture of what Arthur’s great idea was. </w:t>
            </w:r>
          </w:p>
          <w:p w14:paraId="67706757" w14:textId="77777777" w:rsidR="00E00F5E" w:rsidRDefault="00E00F5E" w:rsidP="005C607D">
            <w:pPr>
              <w:rPr>
                <w:rFonts w:cstheme="minorHAnsi"/>
              </w:rPr>
            </w:pPr>
          </w:p>
          <w:p w14:paraId="2EB8DECE" w14:textId="52F1FCE9" w:rsidR="00E00F5E" w:rsidRDefault="00E00F5E" w:rsidP="005C607D">
            <w:pPr>
              <w:rPr>
                <w:rFonts w:cstheme="minorHAnsi"/>
              </w:rPr>
            </w:pPr>
            <w:r>
              <w:rPr>
                <w:rFonts w:cstheme="minorHAnsi"/>
              </w:rPr>
              <w:t xml:space="preserve">Look at the language that Jeff Brown uses and write me your own ending to the story. It doesn’t have to be long but try to include; what would Arthur say when he got his great idea? How did he use his ‘idea’? What happened to Stanley as he grew? What would Stanley say to Arthur after he got back to his normal size? How would Mr and Mrs Lambchop </w:t>
            </w:r>
            <w:r w:rsidR="00CC654D">
              <w:rPr>
                <w:rFonts w:cstheme="minorHAnsi"/>
              </w:rPr>
              <w:t>celebrate with them?</w:t>
            </w:r>
          </w:p>
          <w:p w14:paraId="79BCDFBA" w14:textId="49E5AE51" w:rsidR="00C45B54" w:rsidRPr="00AB4A29" w:rsidRDefault="00C45B54" w:rsidP="005C607D">
            <w:pPr>
              <w:rPr>
                <w:rFonts w:cstheme="minorHAnsi"/>
              </w:rPr>
            </w:pPr>
          </w:p>
        </w:tc>
      </w:tr>
    </w:tbl>
    <w:p w14:paraId="2C418DD6" w14:textId="77777777" w:rsidR="00D240F5" w:rsidRDefault="00D240F5" w:rsidP="005A47FD">
      <w:pPr>
        <w:rPr>
          <w:rFonts w:cstheme="minorHAnsi"/>
        </w:rPr>
      </w:pPr>
    </w:p>
    <w:p w14:paraId="57105F4B" w14:textId="6D74933D" w:rsidR="005A47FD" w:rsidRPr="00AB4A29" w:rsidRDefault="00D240F5" w:rsidP="005A47FD">
      <w:pPr>
        <w:rPr>
          <w:rFonts w:cstheme="minorHAnsi"/>
        </w:rPr>
      </w:pPr>
      <w:r>
        <w:rPr>
          <w:rFonts w:cstheme="minorHAnsi"/>
        </w:rPr>
        <w:t>F</w:t>
      </w:r>
      <w:r w:rsidR="005A47FD">
        <w:rPr>
          <w:rFonts w:cstheme="minorHAnsi"/>
        </w:rPr>
        <w:t xml:space="preserve">riday </w:t>
      </w:r>
      <w:r w:rsidR="0039412E">
        <w:rPr>
          <w:rFonts w:cstheme="minorHAnsi"/>
        </w:rPr>
        <w:t>15</w:t>
      </w:r>
      <w:r w:rsidR="0039412E" w:rsidRPr="0039412E">
        <w:rPr>
          <w:rFonts w:cstheme="minorHAnsi"/>
          <w:vertAlign w:val="superscript"/>
        </w:rPr>
        <w:t>th</w:t>
      </w:r>
      <w:r w:rsidR="0039412E">
        <w:rPr>
          <w:rFonts w:cstheme="minorHAnsi"/>
        </w:rPr>
        <w:t xml:space="preserve"> May</w:t>
      </w:r>
    </w:p>
    <w:tbl>
      <w:tblPr>
        <w:tblStyle w:val="TableGrid"/>
        <w:tblW w:w="10632" w:type="dxa"/>
        <w:tblInd w:w="-743" w:type="dxa"/>
        <w:tblLook w:val="04A0" w:firstRow="1" w:lastRow="0" w:firstColumn="1" w:lastColumn="0" w:noHBand="0" w:noVBand="1"/>
      </w:tblPr>
      <w:tblGrid>
        <w:gridCol w:w="2269"/>
        <w:gridCol w:w="2126"/>
        <w:gridCol w:w="6237"/>
      </w:tblGrid>
      <w:tr w:rsidR="005A47FD" w:rsidRPr="00AB4A29" w14:paraId="6D63F1EC" w14:textId="77777777" w:rsidTr="00174946">
        <w:tc>
          <w:tcPr>
            <w:tcW w:w="2269" w:type="dxa"/>
          </w:tcPr>
          <w:p w14:paraId="2A249E0F" w14:textId="77777777" w:rsidR="005A47FD" w:rsidRPr="00AB4A29" w:rsidRDefault="005A47FD" w:rsidP="005D13A3">
            <w:pPr>
              <w:rPr>
                <w:rFonts w:cstheme="minorHAnsi"/>
                <w:b/>
              </w:rPr>
            </w:pPr>
            <w:r w:rsidRPr="00AB4A29">
              <w:rPr>
                <w:rFonts w:cstheme="minorHAnsi"/>
                <w:b/>
              </w:rPr>
              <w:t xml:space="preserve">Starter to get our brains warmed up! </w:t>
            </w:r>
          </w:p>
          <w:p w14:paraId="59D068CF" w14:textId="77777777" w:rsidR="005A47FD" w:rsidRPr="00AB4A29" w:rsidRDefault="005A47FD" w:rsidP="005D13A3">
            <w:pPr>
              <w:rPr>
                <w:rFonts w:cstheme="minorHAnsi"/>
                <w:b/>
              </w:rPr>
            </w:pPr>
          </w:p>
          <w:p w14:paraId="2B51B25B" w14:textId="512BFBE2" w:rsidR="005A47FD" w:rsidRPr="00AB4A29" w:rsidRDefault="00D240F5" w:rsidP="005D13A3">
            <w:pPr>
              <w:rPr>
                <w:rFonts w:cstheme="minorHAnsi"/>
              </w:rPr>
            </w:pPr>
            <w:r>
              <w:rPr>
                <w:rFonts w:cstheme="minorHAnsi"/>
              </w:rPr>
              <w:t xml:space="preserve">Imagine you’re flat like Stanley and someone has made you into a kite. Where would you go first? What would you do? What would you see? Ask your family too. Talk about your ideas. </w:t>
            </w:r>
          </w:p>
          <w:p w14:paraId="783408C6" w14:textId="77777777" w:rsidR="005A47FD" w:rsidRPr="00AB4A29" w:rsidRDefault="005A47FD" w:rsidP="005D13A3">
            <w:pPr>
              <w:rPr>
                <w:rFonts w:cstheme="minorHAnsi"/>
              </w:rPr>
            </w:pPr>
          </w:p>
          <w:p w14:paraId="7F418B36" w14:textId="77777777" w:rsidR="005A47FD" w:rsidRPr="00AB4A29" w:rsidRDefault="005A47FD" w:rsidP="005D13A3">
            <w:pPr>
              <w:rPr>
                <w:rFonts w:cstheme="minorHAnsi"/>
                <w:b/>
              </w:rPr>
            </w:pPr>
          </w:p>
        </w:tc>
        <w:tc>
          <w:tcPr>
            <w:tcW w:w="2126" w:type="dxa"/>
          </w:tcPr>
          <w:p w14:paraId="10869D6B" w14:textId="77777777" w:rsidR="005A47FD" w:rsidRPr="00AB4A29" w:rsidRDefault="005A47FD" w:rsidP="005D13A3">
            <w:pPr>
              <w:rPr>
                <w:rFonts w:cstheme="minorHAnsi"/>
                <w:b/>
              </w:rPr>
            </w:pPr>
            <w:r w:rsidRPr="00AB4A29">
              <w:rPr>
                <w:rFonts w:cstheme="minorHAnsi"/>
                <w:b/>
              </w:rPr>
              <w:t xml:space="preserve">The learning outcome we hope to achieve </w:t>
            </w:r>
          </w:p>
          <w:p w14:paraId="1751BCA8" w14:textId="77777777" w:rsidR="005A47FD" w:rsidRPr="00AB4A29" w:rsidRDefault="005A47FD" w:rsidP="005D13A3">
            <w:pPr>
              <w:rPr>
                <w:rFonts w:cstheme="minorHAnsi"/>
                <w:b/>
              </w:rPr>
            </w:pPr>
          </w:p>
          <w:p w14:paraId="35BF4802" w14:textId="73C36C37" w:rsidR="005A47FD" w:rsidRDefault="00B07091" w:rsidP="005D13A3">
            <w:pPr>
              <w:rPr>
                <w:rFonts w:cstheme="minorHAnsi"/>
                <w:shd w:val="clear" w:color="auto" w:fill="FAF9F8"/>
              </w:rPr>
            </w:pPr>
            <w:r>
              <w:rPr>
                <w:rFonts w:cstheme="minorHAnsi"/>
                <w:shd w:val="clear" w:color="auto" w:fill="FAF9F8"/>
              </w:rPr>
              <w:t>Predict what might happen based on what has gone before.</w:t>
            </w:r>
          </w:p>
          <w:p w14:paraId="2B1B7803" w14:textId="57D7D2A5" w:rsidR="00A822A9" w:rsidRDefault="00A822A9" w:rsidP="005D13A3">
            <w:pPr>
              <w:rPr>
                <w:rFonts w:cstheme="minorHAnsi"/>
                <w:shd w:val="clear" w:color="auto" w:fill="FAF9F8"/>
              </w:rPr>
            </w:pPr>
          </w:p>
          <w:p w14:paraId="0DB8EFB1" w14:textId="34FED88E" w:rsidR="00A822A9" w:rsidRDefault="00A822A9" w:rsidP="005D13A3">
            <w:pPr>
              <w:rPr>
                <w:rFonts w:cstheme="minorHAnsi"/>
                <w:shd w:val="clear" w:color="auto" w:fill="FAF9F8"/>
              </w:rPr>
            </w:pPr>
            <w:r>
              <w:rPr>
                <w:rFonts w:cstheme="minorHAnsi"/>
                <w:shd w:val="clear" w:color="auto" w:fill="FAF9F8"/>
              </w:rPr>
              <w:t>Write familiar stories about familiar characters.</w:t>
            </w:r>
          </w:p>
          <w:p w14:paraId="063A3971" w14:textId="77777777" w:rsidR="005A47FD" w:rsidRPr="00B22561" w:rsidRDefault="005A47FD" w:rsidP="005D13A3">
            <w:pPr>
              <w:rPr>
                <w:rFonts w:cstheme="minorHAnsi"/>
              </w:rPr>
            </w:pPr>
          </w:p>
        </w:tc>
        <w:tc>
          <w:tcPr>
            <w:tcW w:w="6237" w:type="dxa"/>
          </w:tcPr>
          <w:p w14:paraId="02BA46D2" w14:textId="77777777" w:rsidR="005A47FD" w:rsidRPr="00AB4A29" w:rsidRDefault="005A47FD" w:rsidP="005D13A3">
            <w:pPr>
              <w:rPr>
                <w:rFonts w:cstheme="minorHAnsi"/>
                <w:b/>
              </w:rPr>
            </w:pPr>
            <w:r w:rsidRPr="00AB4A29">
              <w:rPr>
                <w:rFonts w:cstheme="minorHAnsi"/>
                <w:b/>
              </w:rPr>
              <w:t xml:space="preserve">Ideas for you to try at home </w:t>
            </w:r>
          </w:p>
          <w:p w14:paraId="3F3BA48E" w14:textId="77777777" w:rsidR="005A47FD" w:rsidRPr="00AB4A29" w:rsidRDefault="005A47FD" w:rsidP="005D13A3">
            <w:pPr>
              <w:rPr>
                <w:rFonts w:cstheme="minorHAnsi"/>
                <w:b/>
              </w:rPr>
            </w:pPr>
          </w:p>
          <w:p w14:paraId="6E24B340" w14:textId="79F62330" w:rsidR="005A47FD" w:rsidRDefault="00A822A9" w:rsidP="005D13A3">
            <w:pPr>
              <w:rPr>
                <w:rFonts w:cstheme="minorHAnsi"/>
              </w:rPr>
            </w:pPr>
            <w:r>
              <w:rPr>
                <w:rFonts w:cstheme="minorHAnsi"/>
              </w:rPr>
              <w:t xml:space="preserve">Look at the final two pictures of the story. What do you think will happen next? </w:t>
            </w:r>
          </w:p>
          <w:p w14:paraId="72B0E6C4" w14:textId="0791D0A3" w:rsidR="00A822A9" w:rsidRDefault="00A822A9" w:rsidP="005D13A3">
            <w:pPr>
              <w:rPr>
                <w:rFonts w:cstheme="minorHAnsi"/>
              </w:rPr>
            </w:pPr>
          </w:p>
          <w:p w14:paraId="13696BE7" w14:textId="77777777" w:rsidR="00A822A9" w:rsidRDefault="00A822A9" w:rsidP="005D13A3">
            <w:pPr>
              <w:rPr>
                <w:rFonts w:cstheme="minorHAnsi"/>
              </w:rPr>
            </w:pPr>
            <w:r>
              <w:rPr>
                <w:rFonts w:cstheme="minorHAnsi"/>
              </w:rPr>
              <w:t>Imagine what might happen to the Lambchop family the next day.</w:t>
            </w:r>
          </w:p>
          <w:p w14:paraId="695855E0" w14:textId="77777777" w:rsidR="00A822A9" w:rsidRDefault="00A822A9" w:rsidP="005D13A3">
            <w:pPr>
              <w:rPr>
                <w:rFonts w:cstheme="minorHAnsi"/>
              </w:rPr>
            </w:pPr>
          </w:p>
          <w:p w14:paraId="34BDE6A9" w14:textId="77777777" w:rsidR="00A822A9" w:rsidRDefault="00A822A9" w:rsidP="005D13A3">
            <w:pPr>
              <w:rPr>
                <w:rFonts w:cstheme="minorHAnsi"/>
              </w:rPr>
            </w:pPr>
            <w:r>
              <w:rPr>
                <w:rFonts w:cstheme="minorHAnsi"/>
              </w:rPr>
              <w:t>Write me a short story about what the family might find themselves doing after they wake up the next day. Use your imagination to choose another fun scenario (situation) for Stanley, Arthur and his family.</w:t>
            </w:r>
          </w:p>
          <w:p w14:paraId="5536E4C0" w14:textId="77777777" w:rsidR="00A822A9" w:rsidRDefault="00A822A9" w:rsidP="005D13A3">
            <w:pPr>
              <w:rPr>
                <w:rFonts w:cstheme="minorHAnsi"/>
              </w:rPr>
            </w:pPr>
          </w:p>
          <w:p w14:paraId="10FDA307" w14:textId="2B1358BA" w:rsidR="005A47FD" w:rsidRPr="00AB4A29" w:rsidRDefault="00A822A9" w:rsidP="005D13A3">
            <w:pPr>
              <w:rPr>
                <w:rFonts w:cstheme="minorHAnsi"/>
              </w:rPr>
            </w:pPr>
            <w:r>
              <w:rPr>
                <w:rFonts w:cstheme="minorHAnsi"/>
              </w:rPr>
              <w:t xml:space="preserve">If your child is reluctant to write, you could film them acting out the next part of the story, create a comic strip etc etc.  </w:t>
            </w:r>
          </w:p>
        </w:tc>
      </w:tr>
    </w:tbl>
    <w:p w14:paraId="297EEE4F" w14:textId="05891948" w:rsidR="00A76CBD" w:rsidRDefault="00A76CBD">
      <w:pPr>
        <w:rPr>
          <w:rFonts w:cstheme="minorHAnsi"/>
        </w:rPr>
      </w:pPr>
    </w:p>
    <w:p w14:paraId="779B84B1" w14:textId="243E7A94" w:rsidR="00A76CBD" w:rsidRDefault="00A76CBD">
      <w:pPr>
        <w:rPr>
          <w:rFonts w:cstheme="minorHAnsi"/>
        </w:rPr>
      </w:pPr>
    </w:p>
    <w:p w14:paraId="0BF15869" w14:textId="44D9630D" w:rsidR="00A76CBD" w:rsidRDefault="00A76CBD">
      <w:pPr>
        <w:rPr>
          <w:rFonts w:cstheme="minorHAnsi"/>
        </w:rPr>
      </w:pPr>
    </w:p>
    <w:p w14:paraId="62B9B852" w14:textId="09E11063" w:rsidR="00A76CBD" w:rsidRDefault="00A76CBD">
      <w:pPr>
        <w:rPr>
          <w:rFonts w:cstheme="minorHAnsi"/>
        </w:rPr>
      </w:pPr>
    </w:p>
    <w:p w14:paraId="1441B712" w14:textId="77777777" w:rsidR="0076481D" w:rsidRPr="009743AF" w:rsidRDefault="0076481D" w:rsidP="00B22561">
      <w:pPr>
        <w:tabs>
          <w:tab w:val="left" w:pos="7284"/>
        </w:tabs>
        <w:rPr>
          <w:sz w:val="28"/>
        </w:rPr>
      </w:pPr>
    </w:p>
    <w:sectPr w:rsidR="0076481D"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AF"/>
    <w:rsid w:val="00020C9D"/>
    <w:rsid w:val="00026416"/>
    <w:rsid w:val="00104288"/>
    <w:rsid w:val="00174946"/>
    <w:rsid w:val="001A760E"/>
    <w:rsid w:val="001C4B54"/>
    <w:rsid w:val="001D4F82"/>
    <w:rsid w:val="00280C0D"/>
    <w:rsid w:val="002D0C3B"/>
    <w:rsid w:val="0039412E"/>
    <w:rsid w:val="00464F89"/>
    <w:rsid w:val="004A682C"/>
    <w:rsid w:val="005A47FD"/>
    <w:rsid w:val="005C607D"/>
    <w:rsid w:val="00612F6D"/>
    <w:rsid w:val="006314C0"/>
    <w:rsid w:val="00692BA8"/>
    <w:rsid w:val="0076481D"/>
    <w:rsid w:val="00797E29"/>
    <w:rsid w:val="007A4992"/>
    <w:rsid w:val="007B1883"/>
    <w:rsid w:val="00890D7D"/>
    <w:rsid w:val="00925ED4"/>
    <w:rsid w:val="00940D6A"/>
    <w:rsid w:val="009743AF"/>
    <w:rsid w:val="0099330C"/>
    <w:rsid w:val="00A22838"/>
    <w:rsid w:val="00A67207"/>
    <w:rsid w:val="00A76CBD"/>
    <w:rsid w:val="00A822A9"/>
    <w:rsid w:val="00AA39C2"/>
    <w:rsid w:val="00AB4A29"/>
    <w:rsid w:val="00B07091"/>
    <w:rsid w:val="00B16975"/>
    <w:rsid w:val="00B22561"/>
    <w:rsid w:val="00B3562C"/>
    <w:rsid w:val="00B439E8"/>
    <w:rsid w:val="00BA413B"/>
    <w:rsid w:val="00C45B54"/>
    <w:rsid w:val="00CC654D"/>
    <w:rsid w:val="00CC765D"/>
    <w:rsid w:val="00D06F7A"/>
    <w:rsid w:val="00D240F5"/>
    <w:rsid w:val="00D24DC4"/>
    <w:rsid w:val="00D35B9B"/>
    <w:rsid w:val="00E00F5E"/>
    <w:rsid w:val="00FC4819"/>
    <w:rsid w:val="00FD04C9"/>
    <w:rsid w:val="00FE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5210"/>
  <w15:docId w15:val="{87FB0657-2F40-4F61-B3CC-B45467B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Gemma O'Reilly</cp:lastModifiedBy>
  <cp:revision>18</cp:revision>
  <dcterms:created xsi:type="dcterms:W3CDTF">2020-05-06T13:44:00Z</dcterms:created>
  <dcterms:modified xsi:type="dcterms:W3CDTF">2020-05-06T16:18:00Z</dcterms:modified>
</cp:coreProperties>
</file>